
<file path=[Content_Types].xml><?xml version="1.0" encoding="utf-8"?>
<Types xmlns="http://schemas.openxmlformats.org/package/2006/content-types">
  <Default Extension="bin" ContentType="application/vnd.ms-office.activeX"/>
  <Default Extension="jpeg" ContentType="image/jpeg"/>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063F" w:rsidRPr="0018063F" w:rsidRDefault="0018063F" w:rsidP="0018063F">
      <w:pPr>
        <w:spacing w:after="0" w:line="312" w:lineRule="atLeast"/>
        <w:outlineLvl w:val="0"/>
        <w:rPr>
          <w:rFonts w:ascii="Georgia" w:eastAsia="Times New Roman" w:hAnsi="Georgia" w:cs="Times New Roman"/>
          <w:b/>
          <w:bCs/>
          <w:color w:val="9F7117"/>
          <w:kern w:val="36"/>
          <w:sz w:val="27"/>
          <w:szCs w:val="27"/>
          <w:lang w:val="en"/>
        </w:rPr>
      </w:pPr>
      <w:r w:rsidRPr="0018063F">
        <w:rPr>
          <w:rFonts w:ascii="Georgia" w:eastAsia="Times New Roman" w:hAnsi="Georgia" w:cs="Times New Roman"/>
          <w:b/>
          <w:bCs/>
          <w:color w:val="9F7117"/>
          <w:kern w:val="36"/>
          <w:sz w:val="27"/>
          <w:szCs w:val="27"/>
          <w:lang w:val="en"/>
        </w:rPr>
        <w:t>The Age of Aquarius</w:t>
      </w:r>
    </w:p>
    <w:p w:rsidR="0018063F" w:rsidRPr="0018063F" w:rsidRDefault="0018063F" w:rsidP="0018063F">
      <w:pPr>
        <w:spacing w:after="0"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b/>
          <w:bCs/>
          <w:noProof/>
          <w:color w:val="9C5F1D"/>
          <w:sz w:val="18"/>
          <w:szCs w:val="18"/>
        </w:rPr>
        <w:drawing>
          <wp:inline distT="0" distB="0" distL="0" distR="0" wp14:anchorId="1E306EC4" wp14:editId="431611F8">
            <wp:extent cx="152400" cy="152400"/>
            <wp:effectExtent l="0" t="0" r="0" b="0"/>
            <wp:docPr id="1" name="Picture 1" descr="Send to friend">
              <a:hlinkClick xmlns:a="http://schemas.openxmlformats.org/drawingml/2006/main" r:id="rId6" tooltip="&quot;Send this page by e-mail.&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nd to friend">
                      <a:hlinkClick r:id="rId6" tooltip="&quot;Send this page by e-mail.&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rsidR="0018063F" w:rsidRPr="0018063F" w:rsidRDefault="0018063F" w:rsidP="0018063F">
      <w:pPr>
        <w:spacing w:before="160" w:after="160" w:line="312" w:lineRule="atLeast"/>
        <w:outlineLvl w:val="1"/>
        <w:rPr>
          <w:rFonts w:ascii="Times New Roman" w:eastAsia="Times New Roman" w:hAnsi="Times New Roman" w:cs="Times New Roman"/>
          <w:b/>
          <w:bCs/>
          <w:color w:val="333333"/>
          <w:sz w:val="25"/>
          <w:szCs w:val="25"/>
          <w:lang w:val="en"/>
        </w:rPr>
      </w:pPr>
      <w:r w:rsidRPr="0018063F">
        <w:rPr>
          <w:rFonts w:ascii="Times New Roman" w:eastAsia="Times New Roman" w:hAnsi="Times New Roman" w:cs="Times New Roman"/>
          <w:b/>
          <w:bCs/>
          <w:color w:val="333333"/>
          <w:sz w:val="25"/>
          <w:szCs w:val="25"/>
          <w:lang w:val="en"/>
        </w:rPr>
        <w:t>Sex, Drugs and Rock ‘n Roll</w:t>
      </w:r>
    </w:p>
    <w:p w:rsidR="0018063F" w:rsidRPr="0018063F" w:rsidRDefault="0018063F" w:rsidP="0018063F">
      <w:pPr>
        <w:shd w:val="clear" w:color="auto" w:fill="000000"/>
        <w:spacing w:after="0" w:line="309" w:lineRule="atLeast"/>
        <w:jc w:val="center"/>
        <w:rPr>
          <w:rFonts w:ascii="Arial" w:eastAsia="Times New Roman" w:hAnsi="Arial" w:cs="Arial"/>
          <w:color w:val="DAA641"/>
          <w:sz w:val="16"/>
          <w:szCs w:val="16"/>
          <w:lang w:val="en"/>
        </w:rPr>
      </w:pPr>
      <w:r w:rsidRPr="0018063F">
        <w:rPr>
          <w:rFonts w:ascii="Arial" w:eastAsia="Times New Roman" w:hAnsi="Arial" w:cs="Arial"/>
          <w:noProof/>
          <w:color w:val="DAA641"/>
          <w:sz w:val="16"/>
          <w:szCs w:val="16"/>
        </w:rPr>
        <w:drawing>
          <wp:inline distT="0" distB="0" distL="0" distR="0" wp14:anchorId="40BC3CD9" wp14:editId="10771DF0">
            <wp:extent cx="1270000" cy="1600200"/>
            <wp:effectExtent l="0" t="0" r="6350" b="0"/>
            <wp:docPr id="2" name="Picture 2" descr="Alice Bail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lice Bailey"/>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0000" cy="1600200"/>
                    </a:xfrm>
                    <a:prstGeom prst="rect">
                      <a:avLst/>
                    </a:prstGeom>
                    <a:noFill/>
                    <a:ln>
                      <a:noFill/>
                    </a:ln>
                  </pic:spPr>
                </pic:pic>
              </a:graphicData>
            </a:graphic>
          </wp:inline>
        </w:drawing>
      </w:r>
    </w:p>
    <w:p w:rsidR="0018063F" w:rsidRPr="0018063F" w:rsidRDefault="0018063F" w:rsidP="0018063F">
      <w:pPr>
        <w:shd w:val="clear" w:color="auto" w:fill="000000"/>
        <w:spacing w:before="100" w:beforeAutospacing="1" w:after="100" w:afterAutospacing="1" w:line="309" w:lineRule="atLeast"/>
        <w:jc w:val="center"/>
        <w:rPr>
          <w:rFonts w:ascii="Arial" w:eastAsia="Times New Roman" w:hAnsi="Arial" w:cs="Arial"/>
          <w:color w:val="DAA641"/>
          <w:sz w:val="16"/>
          <w:szCs w:val="16"/>
          <w:lang w:val="en"/>
        </w:rPr>
      </w:pPr>
      <w:r w:rsidRPr="0018063F">
        <w:rPr>
          <w:rFonts w:ascii="Arial" w:eastAsia="Times New Roman" w:hAnsi="Arial" w:cs="Arial"/>
          <w:color w:val="DAA641"/>
          <w:sz w:val="16"/>
          <w:szCs w:val="16"/>
          <w:lang w:val="en"/>
        </w:rPr>
        <w:t>Alice Bailey</w:t>
      </w:r>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 xml:space="preserve">Alice Bailey, who had succeeded Annie Besant as head of the Theosophical movement, together with her husband, Foster Bailey, launched Lucifer Publishing Company, which published the theosophical periodical Lucifer. Though, they changed the name to </w:t>
      </w:r>
      <w:proofErr w:type="spellStart"/>
      <w:r w:rsidRPr="0018063F">
        <w:rPr>
          <w:rFonts w:ascii="Times New Roman" w:eastAsia="Times New Roman" w:hAnsi="Times New Roman" w:cs="Times New Roman"/>
          <w:color w:val="333333"/>
          <w:sz w:val="18"/>
          <w:szCs w:val="18"/>
          <w:lang w:val="en"/>
        </w:rPr>
        <w:t>Lucis</w:t>
      </w:r>
      <w:proofErr w:type="spellEnd"/>
      <w:r w:rsidRPr="0018063F">
        <w:rPr>
          <w:rFonts w:ascii="Times New Roman" w:eastAsia="Times New Roman" w:hAnsi="Times New Roman" w:cs="Times New Roman"/>
          <w:color w:val="333333"/>
          <w:sz w:val="18"/>
          <w:szCs w:val="18"/>
          <w:lang w:val="en"/>
        </w:rPr>
        <w:t xml:space="preserve"> Publishing Company. The work of </w:t>
      </w:r>
      <w:proofErr w:type="spellStart"/>
      <w:r w:rsidRPr="0018063F">
        <w:rPr>
          <w:rFonts w:ascii="Times New Roman" w:eastAsia="Times New Roman" w:hAnsi="Times New Roman" w:cs="Times New Roman"/>
          <w:color w:val="333333"/>
          <w:sz w:val="18"/>
          <w:szCs w:val="18"/>
          <w:lang w:val="en"/>
        </w:rPr>
        <w:t>Lucis</w:t>
      </w:r>
      <w:proofErr w:type="spellEnd"/>
      <w:r w:rsidRPr="0018063F">
        <w:rPr>
          <w:rFonts w:ascii="Times New Roman" w:eastAsia="Times New Roman" w:hAnsi="Times New Roman" w:cs="Times New Roman"/>
          <w:color w:val="333333"/>
          <w:sz w:val="18"/>
          <w:szCs w:val="18"/>
          <w:lang w:val="en"/>
        </w:rPr>
        <w:t xml:space="preserve"> Trust is carried out through its Arcane School of the occult, and World Goodwill. Together, they work to implement what is termed “the Plan”, as was revealed in 24 books written by Bailey, and published by </w:t>
      </w:r>
      <w:proofErr w:type="spellStart"/>
      <w:r w:rsidRPr="0018063F">
        <w:rPr>
          <w:rFonts w:ascii="Times New Roman" w:eastAsia="Times New Roman" w:hAnsi="Times New Roman" w:cs="Times New Roman"/>
          <w:color w:val="333333"/>
          <w:sz w:val="18"/>
          <w:szCs w:val="18"/>
          <w:lang w:val="en"/>
        </w:rPr>
        <w:t>Lucis</w:t>
      </w:r>
      <w:proofErr w:type="spellEnd"/>
      <w:r w:rsidRPr="0018063F">
        <w:rPr>
          <w:rFonts w:ascii="Times New Roman" w:eastAsia="Times New Roman" w:hAnsi="Times New Roman" w:cs="Times New Roman"/>
          <w:color w:val="333333"/>
          <w:sz w:val="18"/>
          <w:szCs w:val="18"/>
          <w:lang w:val="en"/>
        </w:rPr>
        <w:t xml:space="preserve"> Trust. Alice Bailey, though, claimed that it as </w:t>
      </w:r>
      <w:proofErr w:type="spellStart"/>
      <w:r w:rsidRPr="0018063F">
        <w:rPr>
          <w:rFonts w:ascii="Times New Roman" w:eastAsia="Times New Roman" w:hAnsi="Times New Roman" w:cs="Times New Roman"/>
          <w:color w:val="333333"/>
          <w:sz w:val="18"/>
          <w:szCs w:val="18"/>
          <w:lang w:val="en"/>
        </w:rPr>
        <w:t>Djwhal</w:t>
      </w:r>
      <w:proofErr w:type="spellEnd"/>
      <w:r w:rsidRPr="0018063F">
        <w:rPr>
          <w:rFonts w:ascii="Times New Roman" w:eastAsia="Times New Roman" w:hAnsi="Times New Roman" w:cs="Times New Roman"/>
          <w:color w:val="333333"/>
          <w:sz w:val="18"/>
          <w:szCs w:val="18"/>
          <w:lang w:val="en"/>
        </w:rPr>
        <w:t xml:space="preserve"> </w:t>
      </w:r>
      <w:proofErr w:type="spellStart"/>
      <w:r w:rsidRPr="0018063F">
        <w:rPr>
          <w:rFonts w:ascii="Times New Roman" w:eastAsia="Times New Roman" w:hAnsi="Times New Roman" w:cs="Times New Roman"/>
          <w:color w:val="333333"/>
          <w:sz w:val="18"/>
          <w:szCs w:val="18"/>
          <w:lang w:val="en"/>
        </w:rPr>
        <w:t>Khul</w:t>
      </w:r>
      <w:proofErr w:type="spellEnd"/>
      <w:r w:rsidRPr="0018063F">
        <w:rPr>
          <w:rFonts w:ascii="Times New Roman" w:eastAsia="Times New Roman" w:hAnsi="Times New Roman" w:cs="Times New Roman"/>
          <w:color w:val="333333"/>
          <w:sz w:val="18"/>
          <w:szCs w:val="18"/>
          <w:lang w:val="en"/>
        </w:rPr>
        <w:t>, her “Ascended Master”, actually wrote the books through her while she was in a trance.</w:t>
      </w:r>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 xml:space="preserve">The focus of “the Plan” she was instructed to pursue is to usher in the “Harmonic Convergence,” also known as the Omega, Mind Convergence, Fusion or Turning Point, which can occur only when nations put aside their differences in a “New World Order” of global unity. When world government and religion are finally realized, the New Age, or the Age of Aquarius, will have dawned. Only then will Jesus Christ the Avatar appear, and the </w:t>
      </w:r>
      <w:proofErr w:type="gramStart"/>
      <w:r w:rsidRPr="0018063F">
        <w:rPr>
          <w:rFonts w:ascii="Times New Roman" w:eastAsia="Times New Roman" w:hAnsi="Times New Roman" w:cs="Times New Roman"/>
          <w:color w:val="333333"/>
          <w:sz w:val="18"/>
          <w:szCs w:val="18"/>
          <w:lang w:val="en"/>
        </w:rPr>
        <w:t>implementation of the New World Order fully begin</w:t>
      </w:r>
      <w:proofErr w:type="gramEnd"/>
      <w:r w:rsidRPr="0018063F">
        <w:rPr>
          <w:rFonts w:ascii="Times New Roman" w:eastAsia="Times New Roman" w:hAnsi="Times New Roman" w:cs="Times New Roman"/>
          <w:color w:val="333333"/>
          <w:sz w:val="18"/>
          <w:szCs w:val="18"/>
          <w:lang w:val="en"/>
        </w:rPr>
        <w:t xml:space="preserve">. This “Christ” is also known as Lord </w:t>
      </w:r>
      <w:proofErr w:type="spellStart"/>
      <w:r w:rsidRPr="0018063F">
        <w:rPr>
          <w:rFonts w:ascii="Times New Roman" w:eastAsia="Times New Roman" w:hAnsi="Times New Roman" w:cs="Times New Roman"/>
          <w:color w:val="333333"/>
          <w:sz w:val="18"/>
          <w:szCs w:val="18"/>
          <w:lang w:val="en"/>
        </w:rPr>
        <w:t>Maitraya</w:t>
      </w:r>
      <w:proofErr w:type="spellEnd"/>
      <w:r w:rsidRPr="0018063F">
        <w:rPr>
          <w:rFonts w:ascii="Times New Roman" w:eastAsia="Times New Roman" w:hAnsi="Times New Roman" w:cs="Times New Roman"/>
          <w:color w:val="333333"/>
          <w:sz w:val="18"/>
          <w:szCs w:val="18"/>
          <w:lang w:val="en"/>
        </w:rPr>
        <w:t>, said to be awaited also by Jews, Moslems, Buddhists, and Hindus, though he is known by these believers respectively as the Messiah, Imam Mahdi, the fifth Buddha, or Krishna. Bailey makes it very clear that there is to also be a world religion:</w:t>
      </w:r>
    </w:p>
    <w:p w:rsidR="0018063F" w:rsidRPr="0018063F" w:rsidRDefault="0018063F" w:rsidP="0018063F">
      <w:pPr>
        <w:spacing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 xml:space="preserve">The spirit has gone out of the old faiths and the true spiritual light is transferring itself into a new form which will manifest on earth eventually as the new world religion. ...Judaism is old, obsolete and </w:t>
      </w:r>
      <w:proofErr w:type="spellStart"/>
      <w:r w:rsidRPr="0018063F">
        <w:rPr>
          <w:rFonts w:ascii="Times New Roman" w:eastAsia="Times New Roman" w:hAnsi="Times New Roman" w:cs="Times New Roman"/>
          <w:color w:val="333333"/>
          <w:sz w:val="18"/>
          <w:szCs w:val="18"/>
          <w:lang w:val="en"/>
        </w:rPr>
        <w:t>separative</w:t>
      </w:r>
      <w:proofErr w:type="spellEnd"/>
      <w:r w:rsidRPr="0018063F">
        <w:rPr>
          <w:rFonts w:ascii="Times New Roman" w:eastAsia="Times New Roman" w:hAnsi="Times New Roman" w:cs="Times New Roman"/>
          <w:color w:val="333333"/>
          <w:sz w:val="18"/>
          <w:szCs w:val="18"/>
          <w:lang w:val="en"/>
        </w:rPr>
        <w:t xml:space="preserve"> and has no true message for the spiritually-minded which cannot be better given by the new faiths...the Christian faith also has served its purpose; its Founder seeks to bring a new Gospel and a new message that will enlighten all men everywhere.</w:t>
      </w:r>
      <w:r w:rsidRPr="0018063F">
        <w:rPr>
          <w:rFonts w:ascii="Times New Roman" w:eastAsia="Times New Roman" w:hAnsi="Times New Roman" w:cs="Times New Roman"/>
          <w:color w:val="333333"/>
          <w:sz w:val="18"/>
          <w:szCs w:val="18"/>
          <w:vertAlign w:val="superscript"/>
          <w:lang w:val="en"/>
        </w:rPr>
        <w:t>[</w:t>
      </w:r>
      <w:hyperlink r:id="rId9" w:anchor="01" w:history="1">
        <w:r w:rsidRPr="0018063F">
          <w:rPr>
            <w:rFonts w:ascii="Times New Roman" w:eastAsia="Times New Roman" w:hAnsi="Times New Roman" w:cs="Times New Roman"/>
            <w:b/>
            <w:bCs/>
            <w:color w:val="9C5F1D"/>
            <w:sz w:val="18"/>
            <w:szCs w:val="18"/>
            <w:u w:val="single"/>
            <w:vertAlign w:val="superscript"/>
            <w:lang w:val="en"/>
          </w:rPr>
          <w:t>1</w:t>
        </w:r>
      </w:hyperlink>
      <w:r w:rsidRPr="0018063F">
        <w:rPr>
          <w:rFonts w:ascii="Times New Roman" w:eastAsia="Times New Roman" w:hAnsi="Times New Roman" w:cs="Times New Roman"/>
          <w:color w:val="333333"/>
          <w:sz w:val="18"/>
          <w:szCs w:val="18"/>
          <w:vertAlign w:val="superscript"/>
          <w:lang w:val="en"/>
        </w:rPr>
        <w:t>]</w:t>
      </w:r>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 xml:space="preserve">The </w:t>
      </w:r>
      <w:proofErr w:type="spellStart"/>
      <w:r w:rsidRPr="0018063F">
        <w:rPr>
          <w:rFonts w:ascii="Times New Roman" w:eastAsia="Times New Roman" w:hAnsi="Times New Roman" w:cs="Times New Roman"/>
          <w:color w:val="333333"/>
          <w:sz w:val="18"/>
          <w:szCs w:val="18"/>
          <w:lang w:val="en"/>
        </w:rPr>
        <w:t>Lucis</w:t>
      </w:r>
      <w:proofErr w:type="spellEnd"/>
      <w:r w:rsidRPr="0018063F">
        <w:rPr>
          <w:rFonts w:ascii="Times New Roman" w:eastAsia="Times New Roman" w:hAnsi="Times New Roman" w:cs="Times New Roman"/>
          <w:color w:val="333333"/>
          <w:sz w:val="18"/>
          <w:szCs w:val="18"/>
          <w:lang w:val="en"/>
        </w:rPr>
        <w:t xml:space="preserve"> Trust is run through an international board of trustees, whose membership is said to have included: John D. Rockefeller, Norman Cousins, Robert S. McNamara, Thomas Watson, Jr. of IBM, and former U.S. Ambassador to Moscow, Henry </w:t>
      </w:r>
      <w:proofErr w:type="spellStart"/>
      <w:r w:rsidRPr="0018063F">
        <w:rPr>
          <w:rFonts w:ascii="Times New Roman" w:eastAsia="Times New Roman" w:hAnsi="Times New Roman" w:cs="Times New Roman"/>
          <w:color w:val="333333"/>
          <w:sz w:val="18"/>
          <w:szCs w:val="18"/>
          <w:lang w:val="en"/>
        </w:rPr>
        <w:t>Clauson</w:t>
      </w:r>
      <w:proofErr w:type="spellEnd"/>
      <w:r w:rsidRPr="0018063F">
        <w:rPr>
          <w:rFonts w:ascii="Times New Roman" w:eastAsia="Times New Roman" w:hAnsi="Times New Roman" w:cs="Times New Roman"/>
          <w:color w:val="333333"/>
          <w:sz w:val="18"/>
          <w:szCs w:val="18"/>
          <w:lang w:val="en"/>
        </w:rPr>
        <w:t>, a Grand Commander of the Supreme Council, 33rd Degree, Southern District Scottish Rite, and Henry Kissinger, thus tying Bailey’s organization into the various Round Table groups, including the CFR, the Bilderberger group, and the Trilateral Commission.</w:t>
      </w:r>
      <w:r w:rsidRPr="0018063F">
        <w:rPr>
          <w:rFonts w:ascii="Times New Roman" w:eastAsia="Times New Roman" w:hAnsi="Times New Roman" w:cs="Times New Roman"/>
          <w:color w:val="333333"/>
          <w:sz w:val="18"/>
          <w:szCs w:val="18"/>
          <w:vertAlign w:val="superscript"/>
          <w:lang w:val="en"/>
        </w:rPr>
        <w:t>[</w:t>
      </w:r>
      <w:hyperlink r:id="rId10" w:anchor="02" w:history="1">
        <w:r w:rsidRPr="0018063F">
          <w:rPr>
            <w:rFonts w:ascii="Times New Roman" w:eastAsia="Times New Roman" w:hAnsi="Times New Roman" w:cs="Times New Roman"/>
            <w:b/>
            <w:bCs/>
            <w:color w:val="9C5F1D"/>
            <w:sz w:val="18"/>
            <w:szCs w:val="18"/>
            <w:u w:val="single"/>
            <w:vertAlign w:val="superscript"/>
            <w:lang w:val="en"/>
          </w:rPr>
          <w:t>2</w:t>
        </w:r>
      </w:hyperlink>
      <w:r w:rsidRPr="0018063F">
        <w:rPr>
          <w:rFonts w:ascii="Times New Roman" w:eastAsia="Times New Roman" w:hAnsi="Times New Roman" w:cs="Times New Roman"/>
          <w:color w:val="333333"/>
          <w:sz w:val="18"/>
          <w:szCs w:val="18"/>
          <w:vertAlign w:val="superscript"/>
          <w:lang w:val="en"/>
        </w:rPr>
        <w:t>]</w:t>
      </w:r>
    </w:p>
    <w:p w:rsidR="0018063F" w:rsidRPr="0018063F" w:rsidRDefault="0018063F" w:rsidP="0018063F">
      <w:pPr>
        <w:shd w:val="clear" w:color="auto" w:fill="000000"/>
        <w:spacing w:after="0" w:line="309" w:lineRule="atLeast"/>
        <w:jc w:val="center"/>
        <w:rPr>
          <w:rFonts w:ascii="Arial" w:eastAsia="Times New Roman" w:hAnsi="Arial" w:cs="Arial"/>
          <w:color w:val="DAA641"/>
          <w:sz w:val="16"/>
          <w:szCs w:val="16"/>
          <w:lang w:val="en"/>
        </w:rPr>
      </w:pPr>
      <w:r w:rsidRPr="0018063F">
        <w:rPr>
          <w:rFonts w:ascii="Arial" w:eastAsia="Times New Roman" w:hAnsi="Arial" w:cs="Arial"/>
          <w:noProof/>
          <w:color w:val="DAA641"/>
          <w:sz w:val="16"/>
          <w:szCs w:val="16"/>
        </w:rPr>
        <w:lastRenderedPageBreak/>
        <w:drawing>
          <wp:inline distT="0" distB="0" distL="0" distR="0" wp14:anchorId="44C43024" wp14:editId="3577B882">
            <wp:extent cx="1270000" cy="1816100"/>
            <wp:effectExtent l="0" t="0" r="6350" b="0"/>
            <wp:docPr id="3" name="Picture 3" descr="Aldous Huxl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ldous Huxle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70000" cy="1816100"/>
                    </a:xfrm>
                    <a:prstGeom prst="rect">
                      <a:avLst/>
                    </a:prstGeom>
                    <a:noFill/>
                    <a:ln>
                      <a:noFill/>
                    </a:ln>
                  </pic:spPr>
                </pic:pic>
              </a:graphicData>
            </a:graphic>
          </wp:inline>
        </w:drawing>
      </w:r>
    </w:p>
    <w:p w:rsidR="0018063F" w:rsidRPr="0018063F" w:rsidRDefault="0018063F" w:rsidP="0018063F">
      <w:pPr>
        <w:shd w:val="clear" w:color="auto" w:fill="000000"/>
        <w:spacing w:before="100" w:beforeAutospacing="1" w:after="100" w:afterAutospacing="1" w:line="309" w:lineRule="atLeast"/>
        <w:jc w:val="center"/>
        <w:rPr>
          <w:rFonts w:ascii="Arial" w:eastAsia="Times New Roman" w:hAnsi="Arial" w:cs="Arial"/>
          <w:color w:val="DAA641"/>
          <w:sz w:val="16"/>
          <w:szCs w:val="16"/>
          <w:lang w:val="en"/>
        </w:rPr>
      </w:pPr>
      <w:r w:rsidRPr="0018063F">
        <w:rPr>
          <w:rFonts w:ascii="Arial" w:eastAsia="Times New Roman" w:hAnsi="Arial" w:cs="Arial"/>
          <w:color w:val="DAA641"/>
          <w:sz w:val="16"/>
          <w:szCs w:val="16"/>
          <w:lang w:val="en"/>
        </w:rPr>
        <w:t>Aldous Huxley</w:t>
      </w:r>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 xml:space="preserve">The plan would be brought about through the </w:t>
      </w:r>
      <w:proofErr w:type="spellStart"/>
      <w:r w:rsidRPr="0018063F">
        <w:rPr>
          <w:rFonts w:ascii="Times New Roman" w:eastAsia="Times New Roman" w:hAnsi="Times New Roman" w:cs="Times New Roman"/>
          <w:color w:val="333333"/>
          <w:sz w:val="18"/>
          <w:szCs w:val="18"/>
          <w:lang w:val="en"/>
        </w:rPr>
        <w:t>Tavistock</w:t>
      </w:r>
      <w:proofErr w:type="spellEnd"/>
      <w:r w:rsidRPr="0018063F">
        <w:rPr>
          <w:rFonts w:ascii="Times New Roman" w:eastAsia="Times New Roman" w:hAnsi="Times New Roman" w:cs="Times New Roman"/>
          <w:color w:val="333333"/>
          <w:sz w:val="18"/>
          <w:szCs w:val="18"/>
          <w:lang w:val="en"/>
        </w:rPr>
        <w:t xml:space="preserve"> Institute and its MK-Ultra mind-control program. The agent of the Round Table conspiracy was author Aldous Huxley, who was sent on a mission to foster the proliferation of “mind-expanding” drugs in the U.S., a continuation of the MK-Ultra program, based on the mind-control techniques of the Assassins</w:t>
      </w:r>
      <w:proofErr w:type="gramStart"/>
      <w:r w:rsidRPr="0018063F">
        <w:rPr>
          <w:rFonts w:ascii="Times New Roman" w:eastAsia="Times New Roman" w:hAnsi="Times New Roman" w:cs="Times New Roman"/>
          <w:color w:val="333333"/>
          <w:sz w:val="18"/>
          <w:szCs w:val="18"/>
          <w:lang w:val="en"/>
        </w:rPr>
        <w:t>.</w:t>
      </w:r>
      <w:r w:rsidRPr="0018063F">
        <w:rPr>
          <w:rFonts w:ascii="Times New Roman" w:eastAsia="Times New Roman" w:hAnsi="Times New Roman" w:cs="Times New Roman"/>
          <w:color w:val="333333"/>
          <w:sz w:val="18"/>
          <w:szCs w:val="18"/>
          <w:vertAlign w:val="superscript"/>
          <w:lang w:val="en"/>
        </w:rPr>
        <w:t>[</w:t>
      </w:r>
      <w:proofErr w:type="gramEnd"/>
      <w:r w:rsidRPr="0018063F">
        <w:rPr>
          <w:rFonts w:ascii="Times New Roman" w:eastAsia="Times New Roman" w:hAnsi="Times New Roman" w:cs="Times New Roman"/>
          <w:color w:val="333333"/>
          <w:sz w:val="18"/>
          <w:szCs w:val="18"/>
          <w:vertAlign w:val="superscript"/>
          <w:lang w:val="en"/>
        </w:rPr>
        <w:fldChar w:fldCharType="begin"/>
      </w:r>
      <w:r w:rsidRPr="0018063F">
        <w:rPr>
          <w:rFonts w:ascii="Times New Roman" w:eastAsia="Times New Roman" w:hAnsi="Times New Roman" w:cs="Times New Roman"/>
          <w:color w:val="333333"/>
          <w:sz w:val="18"/>
          <w:szCs w:val="18"/>
          <w:vertAlign w:val="superscript"/>
          <w:lang w:val="en"/>
        </w:rPr>
        <w:instrText xml:space="preserve"> HYPERLINK "http://www.terrorism-illuminati.com/age-of-aquarius" \l "03" </w:instrText>
      </w:r>
      <w:r w:rsidRPr="0018063F">
        <w:rPr>
          <w:rFonts w:ascii="Times New Roman" w:eastAsia="Times New Roman" w:hAnsi="Times New Roman" w:cs="Times New Roman"/>
          <w:color w:val="333333"/>
          <w:sz w:val="18"/>
          <w:szCs w:val="18"/>
          <w:vertAlign w:val="superscript"/>
          <w:lang w:val="en"/>
        </w:rPr>
        <w:fldChar w:fldCharType="separate"/>
      </w:r>
      <w:r w:rsidRPr="0018063F">
        <w:rPr>
          <w:rFonts w:ascii="Times New Roman" w:eastAsia="Times New Roman" w:hAnsi="Times New Roman" w:cs="Times New Roman"/>
          <w:b/>
          <w:bCs/>
          <w:color w:val="9C5F1D"/>
          <w:sz w:val="18"/>
          <w:szCs w:val="18"/>
          <w:u w:val="single"/>
          <w:vertAlign w:val="superscript"/>
          <w:lang w:val="en"/>
        </w:rPr>
        <w:t>3</w:t>
      </w:r>
      <w:r w:rsidRPr="0018063F">
        <w:rPr>
          <w:rFonts w:ascii="Times New Roman" w:eastAsia="Times New Roman" w:hAnsi="Times New Roman" w:cs="Times New Roman"/>
          <w:color w:val="333333"/>
          <w:sz w:val="18"/>
          <w:szCs w:val="18"/>
          <w:vertAlign w:val="superscript"/>
          <w:lang w:val="en"/>
        </w:rPr>
        <w:fldChar w:fldCharType="end"/>
      </w:r>
      <w:r w:rsidRPr="0018063F">
        <w:rPr>
          <w:rFonts w:ascii="Times New Roman" w:eastAsia="Times New Roman" w:hAnsi="Times New Roman" w:cs="Times New Roman"/>
          <w:color w:val="333333"/>
          <w:sz w:val="18"/>
          <w:szCs w:val="18"/>
          <w:vertAlign w:val="superscript"/>
          <w:lang w:val="en"/>
        </w:rPr>
        <w:t>]</w:t>
      </w:r>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 xml:space="preserve">Essentially, the use of narcotics is an ancient aspect of occult rites. Ancient mystery rites commonly resorted to alcohol, but also other forms of hallucinogenic drugs, which, when combined with certain types of rhythmic accompaniments, were believed to induce altered states of consciousness, or possession by the “god”. These same basic method would adopted by the </w:t>
      </w:r>
      <w:proofErr w:type="spellStart"/>
      <w:r w:rsidRPr="0018063F">
        <w:rPr>
          <w:rFonts w:ascii="Times New Roman" w:eastAsia="Times New Roman" w:hAnsi="Times New Roman" w:cs="Times New Roman"/>
          <w:color w:val="333333"/>
          <w:sz w:val="18"/>
          <w:szCs w:val="18"/>
          <w:lang w:val="en"/>
        </w:rPr>
        <w:t>Tavistock</w:t>
      </w:r>
      <w:proofErr w:type="spellEnd"/>
      <w:r w:rsidRPr="0018063F">
        <w:rPr>
          <w:rFonts w:ascii="Times New Roman" w:eastAsia="Times New Roman" w:hAnsi="Times New Roman" w:cs="Times New Roman"/>
          <w:color w:val="333333"/>
          <w:sz w:val="18"/>
          <w:szCs w:val="18"/>
          <w:lang w:val="en"/>
        </w:rPr>
        <w:t xml:space="preserve"> Institute, but on a mass scale, using “sex and drugs, and rock ‘n roll”, to induce mental states in their audiences that would open them to specific forms of indoctrination.</w:t>
      </w:r>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 xml:space="preserve">Huxley’s A Brave New World is set in London in the twenty-sixth century, </w:t>
      </w:r>
      <w:proofErr w:type="gramStart"/>
      <w:r w:rsidRPr="0018063F">
        <w:rPr>
          <w:rFonts w:ascii="Times New Roman" w:eastAsia="Times New Roman" w:hAnsi="Times New Roman" w:cs="Times New Roman"/>
          <w:color w:val="333333"/>
          <w:sz w:val="18"/>
          <w:szCs w:val="18"/>
          <w:lang w:val="en"/>
        </w:rPr>
        <w:t>The</w:t>
      </w:r>
      <w:proofErr w:type="gramEnd"/>
      <w:r w:rsidRPr="0018063F">
        <w:rPr>
          <w:rFonts w:ascii="Times New Roman" w:eastAsia="Times New Roman" w:hAnsi="Times New Roman" w:cs="Times New Roman"/>
          <w:color w:val="333333"/>
          <w:sz w:val="18"/>
          <w:szCs w:val="18"/>
          <w:lang w:val="en"/>
        </w:rPr>
        <w:t xml:space="preserve"> entire planet is united as The World State, a peaceful world government established in the aftermath of an apocalyptic global war in the 21st century. Warfare and poverty have been eliminated, and everyone is permanently happy, by keeping them </w:t>
      </w:r>
      <w:proofErr w:type="spellStart"/>
      <w:r w:rsidRPr="0018063F">
        <w:rPr>
          <w:rFonts w:ascii="Times New Roman" w:eastAsia="Times New Roman" w:hAnsi="Times New Roman" w:cs="Times New Roman"/>
          <w:color w:val="333333"/>
          <w:sz w:val="18"/>
          <w:szCs w:val="18"/>
          <w:lang w:val="en"/>
        </w:rPr>
        <w:t>emmersed</w:t>
      </w:r>
      <w:proofErr w:type="spellEnd"/>
      <w:r w:rsidRPr="0018063F">
        <w:rPr>
          <w:rFonts w:ascii="Times New Roman" w:eastAsia="Times New Roman" w:hAnsi="Times New Roman" w:cs="Times New Roman"/>
          <w:color w:val="333333"/>
          <w:sz w:val="18"/>
          <w:szCs w:val="18"/>
          <w:lang w:val="en"/>
        </w:rPr>
        <w:t xml:space="preserve"> in promiscuous sex, and consumption of a drug called Soma. The name Soma is telling of Huxley’s occult tendencies, as it is the same as the narcotic drug once used for occult purposes by the ancient Chaldean Magi.</w:t>
      </w:r>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In a lecture to the California Medical School, in San Francisco, in 1961, Huxley explained:</w:t>
      </w:r>
    </w:p>
    <w:p w:rsidR="0018063F" w:rsidRPr="0018063F" w:rsidRDefault="0018063F" w:rsidP="0018063F">
      <w:pPr>
        <w:spacing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There will be, in the next generation or so, a pharmacological method of making people love their servitude, and producing dictatorship without tears, so to speak, producing a kind of painless concentration camp for entire societies, so that people will in fact have their liberties taken away from them, but will rather enjoy it, because they will be distracted from any desire to rebel by propaganda or brainwashing, or brainwashing enhanced by pharmacological methods. And this seems to be the final revolution</w:t>
      </w:r>
      <w:proofErr w:type="gramStart"/>
      <w:r w:rsidRPr="0018063F">
        <w:rPr>
          <w:rFonts w:ascii="Times New Roman" w:eastAsia="Times New Roman" w:hAnsi="Times New Roman" w:cs="Times New Roman"/>
          <w:color w:val="333333"/>
          <w:sz w:val="18"/>
          <w:szCs w:val="18"/>
          <w:lang w:val="en"/>
        </w:rPr>
        <w:t>.</w:t>
      </w:r>
      <w:r w:rsidRPr="0018063F">
        <w:rPr>
          <w:rFonts w:ascii="Times New Roman" w:eastAsia="Times New Roman" w:hAnsi="Times New Roman" w:cs="Times New Roman"/>
          <w:color w:val="333333"/>
          <w:sz w:val="18"/>
          <w:szCs w:val="18"/>
          <w:vertAlign w:val="superscript"/>
          <w:lang w:val="en"/>
        </w:rPr>
        <w:t>[</w:t>
      </w:r>
      <w:proofErr w:type="gramEnd"/>
      <w:r w:rsidRPr="0018063F">
        <w:rPr>
          <w:rFonts w:ascii="Times New Roman" w:eastAsia="Times New Roman" w:hAnsi="Times New Roman" w:cs="Times New Roman"/>
          <w:color w:val="333333"/>
          <w:sz w:val="18"/>
          <w:szCs w:val="18"/>
          <w:vertAlign w:val="superscript"/>
          <w:lang w:val="en"/>
        </w:rPr>
        <w:fldChar w:fldCharType="begin"/>
      </w:r>
      <w:r w:rsidRPr="0018063F">
        <w:rPr>
          <w:rFonts w:ascii="Times New Roman" w:eastAsia="Times New Roman" w:hAnsi="Times New Roman" w:cs="Times New Roman"/>
          <w:color w:val="333333"/>
          <w:sz w:val="18"/>
          <w:szCs w:val="18"/>
          <w:vertAlign w:val="superscript"/>
          <w:lang w:val="en"/>
        </w:rPr>
        <w:instrText xml:space="preserve"> HYPERLINK "http://www.terrorism-illuminati.com/age-of-aquarius" \l "04" </w:instrText>
      </w:r>
      <w:r w:rsidRPr="0018063F">
        <w:rPr>
          <w:rFonts w:ascii="Times New Roman" w:eastAsia="Times New Roman" w:hAnsi="Times New Roman" w:cs="Times New Roman"/>
          <w:color w:val="333333"/>
          <w:sz w:val="18"/>
          <w:szCs w:val="18"/>
          <w:vertAlign w:val="superscript"/>
          <w:lang w:val="en"/>
        </w:rPr>
        <w:fldChar w:fldCharType="separate"/>
      </w:r>
      <w:r w:rsidRPr="0018063F">
        <w:rPr>
          <w:rFonts w:ascii="Times New Roman" w:eastAsia="Times New Roman" w:hAnsi="Times New Roman" w:cs="Times New Roman"/>
          <w:b/>
          <w:bCs/>
          <w:color w:val="9C5F1D"/>
          <w:sz w:val="18"/>
          <w:szCs w:val="18"/>
          <w:u w:val="single"/>
          <w:vertAlign w:val="superscript"/>
          <w:lang w:val="en"/>
        </w:rPr>
        <w:t>4</w:t>
      </w:r>
      <w:r w:rsidRPr="0018063F">
        <w:rPr>
          <w:rFonts w:ascii="Times New Roman" w:eastAsia="Times New Roman" w:hAnsi="Times New Roman" w:cs="Times New Roman"/>
          <w:color w:val="333333"/>
          <w:sz w:val="18"/>
          <w:szCs w:val="18"/>
          <w:vertAlign w:val="superscript"/>
          <w:lang w:val="en"/>
        </w:rPr>
        <w:fldChar w:fldCharType="end"/>
      </w:r>
      <w:r w:rsidRPr="0018063F">
        <w:rPr>
          <w:rFonts w:ascii="Times New Roman" w:eastAsia="Times New Roman" w:hAnsi="Times New Roman" w:cs="Times New Roman"/>
          <w:color w:val="333333"/>
          <w:sz w:val="18"/>
          <w:szCs w:val="18"/>
          <w:vertAlign w:val="superscript"/>
          <w:lang w:val="en"/>
        </w:rPr>
        <w:t>]</w:t>
      </w:r>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 xml:space="preserve">The plan was advanced by </w:t>
      </w:r>
      <w:proofErr w:type="spellStart"/>
      <w:r w:rsidRPr="0018063F">
        <w:rPr>
          <w:rFonts w:ascii="Times New Roman" w:eastAsia="Times New Roman" w:hAnsi="Times New Roman" w:cs="Times New Roman"/>
          <w:color w:val="333333"/>
          <w:sz w:val="18"/>
          <w:szCs w:val="18"/>
          <w:lang w:val="en"/>
        </w:rPr>
        <w:t>Weishaupt</w:t>
      </w:r>
      <w:proofErr w:type="spellEnd"/>
      <w:r w:rsidRPr="0018063F">
        <w:rPr>
          <w:rFonts w:ascii="Times New Roman" w:eastAsia="Times New Roman" w:hAnsi="Times New Roman" w:cs="Times New Roman"/>
          <w:color w:val="333333"/>
          <w:sz w:val="18"/>
          <w:szCs w:val="18"/>
          <w:lang w:val="en"/>
        </w:rPr>
        <w:t>, who saw the need of corrupting the youth through sex and drugs, and control of the media. Referred to as the Aquarian Conspiracy, the aim of this Illuminati project was to render a generation of Americans susceptible to mass manipulation, by producing a “counterculture”, founded on Eastern mysticism and “rock and roll</w:t>
      </w:r>
      <w:proofErr w:type="gramStart"/>
      <w:r w:rsidRPr="0018063F">
        <w:rPr>
          <w:rFonts w:ascii="Times New Roman" w:eastAsia="Times New Roman" w:hAnsi="Times New Roman" w:cs="Times New Roman"/>
          <w:color w:val="333333"/>
          <w:sz w:val="18"/>
          <w:szCs w:val="18"/>
          <w:lang w:val="en"/>
        </w:rPr>
        <w:t>”, that</w:t>
      </w:r>
      <w:proofErr w:type="gramEnd"/>
      <w:r w:rsidRPr="0018063F">
        <w:rPr>
          <w:rFonts w:ascii="Times New Roman" w:eastAsia="Times New Roman" w:hAnsi="Times New Roman" w:cs="Times New Roman"/>
          <w:color w:val="333333"/>
          <w:sz w:val="18"/>
          <w:szCs w:val="18"/>
          <w:lang w:val="en"/>
        </w:rPr>
        <w:t xml:space="preserve"> resulted in the heady “free-spirited” days of 60s. Known also as the Age of Aquarius, it fostered the antinomianism of ancient Gnosticism and </w:t>
      </w:r>
      <w:proofErr w:type="spellStart"/>
      <w:r w:rsidRPr="0018063F">
        <w:rPr>
          <w:rFonts w:ascii="Times New Roman" w:eastAsia="Times New Roman" w:hAnsi="Times New Roman" w:cs="Times New Roman"/>
          <w:color w:val="333333"/>
          <w:sz w:val="18"/>
          <w:szCs w:val="18"/>
          <w:lang w:val="en"/>
        </w:rPr>
        <w:t>Shabbateanism</w:t>
      </w:r>
      <w:proofErr w:type="spellEnd"/>
      <w:r w:rsidRPr="0018063F">
        <w:rPr>
          <w:rFonts w:ascii="Times New Roman" w:eastAsia="Times New Roman" w:hAnsi="Times New Roman" w:cs="Times New Roman"/>
          <w:color w:val="333333"/>
          <w:sz w:val="18"/>
          <w:szCs w:val="18"/>
          <w:lang w:val="en"/>
        </w:rPr>
        <w:t>, disguised deceptively in various “liberation” movements, including “free-love”, “women’s lib”, gay liberation, and “body-consciousness”.</w:t>
      </w:r>
    </w:p>
    <w:p w:rsidR="0018063F" w:rsidRPr="0018063F" w:rsidRDefault="0018063F" w:rsidP="0018063F">
      <w:pPr>
        <w:spacing w:before="160" w:after="160" w:line="312" w:lineRule="atLeast"/>
        <w:outlineLvl w:val="1"/>
        <w:rPr>
          <w:rFonts w:ascii="Times New Roman" w:eastAsia="Times New Roman" w:hAnsi="Times New Roman" w:cs="Times New Roman"/>
          <w:b/>
          <w:bCs/>
          <w:color w:val="333333"/>
          <w:sz w:val="25"/>
          <w:szCs w:val="25"/>
          <w:lang w:val="en"/>
        </w:rPr>
      </w:pPr>
      <w:r w:rsidRPr="0018063F">
        <w:rPr>
          <w:rFonts w:ascii="Times New Roman" w:eastAsia="Times New Roman" w:hAnsi="Times New Roman" w:cs="Times New Roman"/>
          <w:b/>
          <w:bCs/>
          <w:color w:val="333333"/>
          <w:sz w:val="25"/>
          <w:szCs w:val="25"/>
          <w:lang w:val="en"/>
        </w:rPr>
        <w:lastRenderedPageBreak/>
        <w:t>The Frankfurt School</w:t>
      </w:r>
    </w:p>
    <w:p w:rsidR="0018063F" w:rsidRPr="0018063F" w:rsidRDefault="0018063F" w:rsidP="0018063F">
      <w:pPr>
        <w:shd w:val="clear" w:color="auto" w:fill="000000"/>
        <w:spacing w:before="100" w:beforeAutospacing="1" w:after="100" w:afterAutospacing="1" w:line="309" w:lineRule="atLeast"/>
        <w:jc w:val="center"/>
        <w:rPr>
          <w:rFonts w:ascii="Arial" w:eastAsia="Times New Roman" w:hAnsi="Arial" w:cs="Arial"/>
          <w:color w:val="DAA641"/>
          <w:sz w:val="16"/>
          <w:szCs w:val="16"/>
          <w:lang w:val="en"/>
        </w:rPr>
      </w:pPr>
      <w:r w:rsidRPr="0018063F">
        <w:rPr>
          <w:rFonts w:ascii="Arial" w:eastAsia="Times New Roman" w:hAnsi="Arial" w:cs="Arial"/>
          <w:color w:val="DAA641"/>
          <w:sz w:val="16"/>
          <w:szCs w:val="16"/>
          <w:lang w:val="en"/>
        </w:rPr>
        <w:t>The Century of the Self</w:t>
      </w:r>
    </w:p>
    <w:p w:rsidR="0018063F" w:rsidRPr="0018063F" w:rsidRDefault="0018063F" w:rsidP="0018063F">
      <w:pPr>
        <w:shd w:val="clear" w:color="auto" w:fill="000000"/>
        <w:spacing w:before="100" w:beforeAutospacing="1" w:after="100" w:afterAutospacing="1" w:line="309" w:lineRule="atLeast"/>
        <w:jc w:val="center"/>
        <w:rPr>
          <w:rFonts w:ascii="Arial" w:eastAsia="Times New Roman" w:hAnsi="Arial" w:cs="Arial"/>
          <w:color w:val="DAA641"/>
          <w:sz w:val="16"/>
          <w:szCs w:val="16"/>
          <w:lang w:val="en"/>
        </w:rPr>
      </w:pPr>
      <w:hyperlink r:id="rId12" w:history="1">
        <w:r w:rsidRPr="0018063F">
          <w:rPr>
            <w:rFonts w:ascii="Arial" w:eastAsia="Times New Roman" w:hAnsi="Arial" w:cs="Arial"/>
            <w:b/>
            <w:bCs/>
            <w:color w:val="9C5F1D"/>
            <w:sz w:val="16"/>
            <w:szCs w:val="16"/>
            <w:u w:val="single"/>
            <w:lang w:val="en"/>
          </w:rPr>
          <w:t>Part 3</w:t>
        </w:r>
      </w:hyperlink>
      <w:r w:rsidRPr="0018063F">
        <w:rPr>
          <w:rFonts w:ascii="Arial" w:eastAsia="Times New Roman" w:hAnsi="Arial" w:cs="Arial"/>
          <w:color w:val="DAA641"/>
          <w:sz w:val="16"/>
          <w:szCs w:val="16"/>
          <w:lang w:val="en"/>
        </w:rPr>
        <w:t xml:space="preserve">  </w:t>
      </w:r>
      <w:hyperlink r:id="rId13" w:history="1">
        <w:r w:rsidRPr="0018063F">
          <w:rPr>
            <w:rFonts w:ascii="Arial" w:eastAsia="Times New Roman" w:hAnsi="Arial" w:cs="Arial"/>
            <w:b/>
            <w:bCs/>
            <w:color w:val="9C5F1D"/>
            <w:sz w:val="16"/>
            <w:szCs w:val="16"/>
            <w:u w:val="single"/>
            <w:lang w:val="en"/>
          </w:rPr>
          <w:t>Part3</w:t>
        </w:r>
      </w:hyperlink>
      <w:r w:rsidRPr="0018063F">
        <w:rPr>
          <w:rFonts w:ascii="Arial" w:eastAsia="Times New Roman" w:hAnsi="Arial" w:cs="Arial"/>
          <w:color w:val="DAA641"/>
          <w:sz w:val="16"/>
          <w:szCs w:val="16"/>
          <w:lang w:val="en"/>
        </w:rPr>
        <w:t xml:space="preserve">  </w:t>
      </w:r>
      <w:hyperlink r:id="rId14" w:history="1">
        <w:r w:rsidRPr="0018063F">
          <w:rPr>
            <w:rFonts w:ascii="Arial" w:eastAsia="Times New Roman" w:hAnsi="Arial" w:cs="Arial"/>
            <w:b/>
            <w:bCs/>
            <w:color w:val="9C5F1D"/>
            <w:sz w:val="16"/>
            <w:szCs w:val="16"/>
            <w:u w:val="single"/>
            <w:lang w:val="en"/>
          </w:rPr>
          <w:t>Part 4</w:t>
        </w:r>
      </w:hyperlink>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 xml:space="preserve">There are two approaches involved in mind-control. The first is manipulation of the individual, to fulfill specific tasks, and the second is indoctrination of entire societies, to comply with certain objectives. MK-Ultra grew out of the experimentation in psychiatry related to the field of eugenics, first developed by the Germans prior to WWII. Through the </w:t>
      </w:r>
      <w:proofErr w:type="spellStart"/>
      <w:r w:rsidRPr="0018063F">
        <w:rPr>
          <w:rFonts w:ascii="Times New Roman" w:eastAsia="Times New Roman" w:hAnsi="Times New Roman" w:cs="Times New Roman"/>
          <w:color w:val="333333"/>
          <w:sz w:val="18"/>
          <w:szCs w:val="18"/>
          <w:lang w:val="en"/>
        </w:rPr>
        <w:t>Tavistock</w:t>
      </w:r>
      <w:proofErr w:type="spellEnd"/>
      <w:r w:rsidRPr="0018063F">
        <w:rPr>
          <w:rFonts w:ascii="Times New Roman" w:eastAsia="Times New Roman" w:hAnsi="Times New Roman" w:cs="Times New Roman"/>
          <w:color w:val="333333"/>
          <w:sz w:val="18"/>
          <w:szCs w:val="18"/>
          <w:lang w:val="en"/>
        </w:rPr>
        <w:t xml:space="preserve"> Institute, three families, the Rockefellers, </w:t>
      </w:r>
      <w:proofErr w:type="spellStart"/>
      <w:r w:rsidRPr="0018063F">
        <w:rPr>
          <w:rFonts w:ascii="Times New Roman" w:eastAsia="Times New Roman" w:hAnsi="Times New Roman" w:cs="Times New Roman"/>
          <w:color w:val="333333"/>
          <w:sz w:val="18"/>
          <w:szCs w:val="18"/>
          <w:lang w:val="en"/>
        </w:rPr>
        <w:t>Warburgs</w:t>
      </w:r>
      <w:proofErr w:type="spellEnd"/>
      <w:r w:rsidRPr="0018063F">
        <w:rPr>
          <w:rFonts w:ascii="Times New Roman" w:eastAsia="Times New Roman" w:hAnsi="Times New Roman" w:cs="Times New Roman"/>
          <w:color w:val="333333"/>
          <w:sz w:val="18"/>
          <w:szCs w:val="18"/>
          <w:lang w:val="en"/>
        </w:rPr>
        <w:t xml:space="preserve">, and </w:t>
      </w:r>
      <w:proofErr w:type="spellStart"/>
      <w:r w:rsidRPr="0018063F">
        <w:rPr>
          <w:rFonts w:ascii="Times New Roman" w:eastAsia="Times New Roman" w:hAnsi="Times New Roman" w:cs="Times New Roman"/>
          <w:color w:val="333333"/>
          <w:sz w:val="18"/>
          <w:szCs w:val="18"/>
          <w:lang w:val="en"/>
        </w:rPr>
        <w:t>Harrimans</w:t>
      </w:r>
      <w:proofErr w:type="spellEnd"/>
      <w:r w:rsidRPr="0018063F">
        <w:rPr>
          <w:rFonts w:ascii="Times New Roman" w:eastAsia="Times New Roman" w:hAnsi="Times New Roman" w:cs="Times New Roman"/>
          <w:color w:val="333333"/>
          <w:sz w:val="18"/>
          <w:szCs w:val="18"/>
          <w:lang w:val="en"/>
        </w:rPr>
        <w:t>, together with British Crown agencies, jointly sponsored much of these social engineering projects, which called for the killing or sterilization of people whose heredity made them a public burden</w:t>
      </w:r>
      <w:proofErr w:type="gramStart"/>
      <w:r w:rsidRPr="0018063F">
        <w:rPr>
          <w:rFonts w:ascii="Times New Roman" w:eastAsia="Times New Roman" w:hAnsi="Times New Roman" w:cs="Times New Roman"/>
          <w:color w:val="333333"/>
          <w:sz w:val="18"/>
          <w:szCs w:val="18"/>
          <w:lang w:val="en"/>
        </w:rPr>
        <w:t>.</w:t>
      </w:r>
      <w:r w:rsidRPr="0018063F">
        <w:rPr>
          <w:rFonts w:ascii="Times New Roman" w:eastAsia="Times New Roman" w:hAnsi="Times New Roman" w:cs="Times New Roman"/>
          <w:color w:val="333333"/>
          <w:sz w:val="18"/>
          <w:szCs w:val="18"/>
          <w:vertAlign w:val="superscript"/>
          <w:lang w:val="en"/>
        </w:rPr>
        <w:t>[</w:t>
      </w:r>
      <w:proofErr w:type="gramEnd"/>
      <w:r w:rsidRPr="0018063F">
        <w:rPr>
          <w:rFonts w:ascii="Times New Roman" w:eastAsia="Times New Roman" w:hAnsi="Times New Roman" w:cs="Times New Roman"/>
          <w:color w:val="333333"/>
          <w:sz w:val="18"/>
          <w:szCs w:val="18"/>
          <w:vertAlign w:val="superscript"/>
          <w:lang w:val="en"/>
        </w:rPr>
        <w:fldChar w:fldCharType="begin"/>
      </w:r>
      <w:r w:rsidRPr="0018063F">
        <w:rPr>
          <w:rFonts w:ascii="Times New Roman" w:eastAsia="Times New Roman" w:hAnsi="Times New Roman" w:cs="Times New Roman"/>
          <w:color w:val="333333"/>
          <w:sz w:val="18"/>
          <w:szCs w:val="18"/>
          <w:vertAlign w:val="superscript"/>
          <w:lang w:val="en"/>
        </w:rPr>
        <w:instrText xml:space="preserve"> HYPERLINK "http://www.terrorism-illuminati.com/age-of-aquarius" \l "05" </w:instrText>
      </w:r>
      <w:r w:rsidRPr="0018063F">
        <w:rPr>
          <w:rFonts w:ascii="Times New Roman" w:eastAsia="Times New Roman" w:hAnsi="Times New Roman" w:cs="Times New Roman"/>
          <w:color w:val="333333"/>
          <w:sz w:val="18"/>
          <w:szCs w:val="18"/>
          <w:vertAlign w:val="superscript"/>
          <w:lang w:val="en"/>
        </w:rPr>
        <w:fldChar w:fldCharType="separate"/>
      </w:r>
      <w:r w:rsidRPr="0018063F">
        <w:rPr>
          <w:rFonts w:ascii="Times New Roman" w:eastAsia="Times New Roman" w:hAnsi="Times New Roman" w:cs="Times New Roman"/>
          <w:b/>
          <w:bCs/>
          <w:color w:val="9C5F1D"/>
          <w:sz w:val="18"/>
          <w:szCs w:val="18"/>
          <w:u w:val="single"/>
          <w:vertAlign w:val="superscript"/>
          <w:lang w:val="en"/>
        </w:rPr>
        <w:t>5</w:t>
      </w:r>
      <w:r w:rsidRPr="0018063F">
        <w:rPr>
          <w:rFonts w:ascii="Times New Roman" w:eastAsia="Times New Roman" w:hAnsi="Times New Roman" w:cs="Times New Roman"/>
          <w:color w:val="333333"/>
          <w:sz w:val="18"/>
          <w:szCs w:val="18"/>
          <w:vertAlign w:val="superscript"/>
          <w:lang w:val="en"/>
        </w:rPr>
        <w:fldChar w:fldCharType="end"/>
      </w:r>
      <w:r w:rsidRPr="0018063F">
        <w:rPr>
          <w:rFonts w:ascii="Times New Roman" w:eastAsia="Times New Roman" w:hAnsi="Times New Roman" w:cs="Times New Roman"/>
          <w:color w:val="333333"/>
          <w:sz w:val="18"/>
          <w:szCs w:val="18"/>
          <w:vertAlign w:val="superscript"/>
          <w:lang w:val="en"/>
        </w:rPr>
        <w:t>]</w:t>
      </w:r>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 xml:space="preserve">The </w:t>
      </w:r>
      <w:proofErr w:type="spellStart"/>
      <w:r w:rsidRPr="0018063F">
        <w:rPr>
          <w:rFonts w:ascii="Times New Roman" w:eastAsia="Times New Roman" w:hAnsi="Times New Roman" w:cs="Times New Roman"/>
          <w:color w:val="333333"/>
          <w:sz w:val="18"/>
          <w:szCs w:val="18"/>
          <w:lang w:val="en"/>
        </w:rPr>
        <w:t>Tavistock</w:t>
      </w:r>
      <w:proofErr w:type="spellEnd"/>
      <w:r w:rsidRPr="0018063F">
        <w:rPr>
          <w:rFonts w:ascii="Times New Roman" w:eastAsia="Times New Roman" w:hAnsi="Times New Roman" w:cs="Times New Roman"/>
          <w:color w:val="333333"/>
          <w:sz w:val="18"/>
          <w:szCs w:val="18"/>
          <w:lang w:val="en"/>
        </w:rPr>
        <w:t xml:space="preserve"> Institute’s projects were a follow-up on the work of the German scientists, known as Frankfurt Institute for Social Research, or the Frankfurt School, which focused on the study and criticism of culture developed from the thought of Freud. As an atheist, Freud believed that conventional morality is </w:t>
      </w:r>
      <w:proofErr w:type="gramStart"/>
      <w:r w:rsidRPr="0018063F">
        <w:rPr>
          <w:rFonts w:ascii="Times New Roman" w:eastAsia="Times New Roman" w:hAnsi="Times New Roman" w:cs="Times New Roman"/>
          <w:color w:val="333333"/>
          <w:sz w:val="18"/>
          <w:szCs w:val="18"/>
          <w:lang w:val="en"/>
        </w:rPr>
        <w:t>an</w:t>
      </w:r>
      <w:proofErr w:type="gramEnd"/>
      <w:r w:rsidRPr="0018063F">
        <w:rPr>
          <w:rFonts w:ascii="Times New Roman" w:eastAsia="Times New Roman" w:hAnsi="Times New Roman" w:cs="Times New Roman"/>
          <w:color w:val="333333"/>
          <w:sz w:val="18"/>
          <w:szCs w:val="18"/>
          <w:lang w:val="en"/>
        </w:rPr>
        <w:t xml:space="preserve"> </w:t>
      </w:r>
      <w:proofErr w:type="spellStart"/>
      <w:r w:rsidRPr="0018063F">
        <w:rPr>
          <w:rFonts w:ascii="Times New Roman" w:eastAsia="Times New Roman" w:hAnsi="Times New Roman" w:cs="Times New Roman"/>
          <w:color w:val="333333"/>
          <w:sz w:val="18"/>
          <w:szCs w:val="18"/>
          <w:lang w:val="en"/>
        </w:rPr>
        <w:t>unatural</w:t>
      </w:r>
      <w:proofErr w:type="spellEnd"/>
      <w:r w:rsidRPr="0018063F">
        <w:rPr>
          <w:rFonts w:ascii="Times New Roman" w:eastAsia="Times New Roman" w:hAnsi="Times New Roman" w:cs="Times New Roman"/>
          <w:color w:val="333333"/>
          <w:sz w:val="18"/>
          <w:szCs w:val="18"/>
          <w:lang w:val="en"/>
        </w:rPr>
        <w:t xml:space="preserve"> repression of the sexual urges imposed during childhood. David </w:t>
      </w:r>
      <w:proofErr w:type="spellStart"/>
      <w:r w:rsidRPr="0018063F">
        <w:rPr>
          <w:rFonts w:ascii="Times New Roman" w:eastAsia="Times New Roman" w:hAnsi="Times New Roman" w:cs="Times New Roman"/>
          <w:color w:val="333333"/>
          <w:sz w:val="18"/>
          <w:szCs w:val="18"/>
          <w:lang w:val="en"/>
        </w:rPr>
        <w:t>Bakan</w:t>
      </w:r>
      <w:proofErr w:type="spellEnd"/>
      <w:r w:rsidRPr="0018063F">
        <w:rPr>
          <w:rFonts w:ascii="Times New Roman" w:eastAsia="Times New Roman" w:hAnsi="Times New Roman" w:cs="Times New Roman"/>
          <w:color w:val="333333"/>
          <w:sz w:val="18"/>
          <w:szCs w:val="18"/>
          <w:lang w:val="en"/>
        </w:rPr>
        <w:t xml:space="preserve">, in </w:t>
      </w:r>
      <w:r w:rsidRPr="0018063F">
        <w:rPr>
          <w:rFonts w:ascii="Times New Roman" w:eastAsia="Times New Roman" w:hAnsi="Times New Roman" w:cs="Times New Roman"/>
          <w:i/>
          <w:iCs/>
          <w:color w:val="333333"/>
          <w:sz w:val="18"/>
          <w:szCs w:val="18"/>
          <w:lang w:val="en"/>
        </w:rPr>
        <w:t>Sigmund Freud and The Jewish Mystical Tradition</w:t>
      </w:r>
      <w:r w:rsidRPr="0018063F">
        <w:rPr>
          <w:rFonts w:ascii="Times New Roman" w:eastAsia="Times New Roman" w:hAnsi="Times New Roman" w:cs="Times New Roman"/>
          <w:color w:val="333333"/>
          <w:sz w:val="18"/>
          <w:szCs w:val="18"/>
          <w:lang w:val="en"/>
        </w:rPr>
        <w:t>, has shown that Freud was a “crypto-</w:t>
      </w:r>
      <w:proofErr w:type="spellStart"/>
      <w:r w:rsidRPr="0018063F">
        <w:rPr>
          <w:rFonts w:ascii="Times New Roman" w:eastAsia="Times New Roman" w:hAnsi="Times New Roman" w:cs="Times New Roman"/>
          <w:color w:val="333333"/>
          <w:sz w:val="18"/>
          <w:szCs w:val="18"/>
          <w:lang w:val="en"/>
        </w:rPr>
        <w:t>Shabbatean</w:t>
      </w:r>
      <w:proofErr w:type="spellEnd"/>
      <w:r w:rsidRPr="0018063F">
        <w:rPr>
          <w:rFonts w:ascii="Times New Roman" w:eastAsia="Times New Roman" w:hAnsi="Times New Roman" w:cs="Times New Roman"/>
          <w:color w:val="333333"/>
          <w:sz w:val="18"/>
          <w:szCs w:val="18"/>
          <w:lang w:val="en"/>
        </w:rPr>
        <w:t>”. Freud, when he was made aware of the Lurianic Kabbalah exclaimed “This is gold!” and asked why these ideas had never previously been brought to his attention</w:t>
      </w:r>
      <w:proofErr w:type="gramStart"/>
      <w:r w:rsidRPr="0018063F">
        <w:rPr>
          <w:rFonts w:ascii="Times New Roman" w:eastAsia="Times New Roman" w:hAnsi="Times New Roman" w:cs="Times New Roman"/>
          <w:color w:val="333333"/>
          <w:sz w:val="18"/>
          <w:szCs w:val="18"/>
          <w:lang w:val="en"/>
        </w:rPr>
        <w:t>.</w:t>
      </w:r>
      <w:r w:rsidRPr="0018063F">
        <w:rPr>
          <w:rFonts w:ascii="Times New Roman" w:eastAsia="Times New Roman" w:hAnsi="Times New Roman" w:cs="Times New Roman"/>
          <w:color w:val="333333"/>
          <w:sz w:val="18"/>
          <w:szCs w:val="18"/>
          <w:vertAlign w:val="superscript"/>
          <w:lang w:val="en"/>
        </w:rPr>
        <w:t>[</w:t>
      </w:r>
      <w:proofErr w:type="gramEnd"/>
      <w:r w:rsidRPr="0018063F">
        <w:rPr>
          <w:rFonts w:ascii="Times New Roman" w:eastAsia="Times New Roman" w:hAnsi="Times New Roman" w:cs="Times New Roman"/>
          <w:color w:val="333333"/>
          <w:sz w:val="18"/>
          <w:szCs w:val="18"/>
          <w:vertAlign w:val="superscript"/>
          <w:lang w:val="en"/>
        </w:rPr>
        <w:fldChar w:fldCharType="begin"/>
      </w:r>
      <w:r w:rsidRPr="0018063F">
        <w:rPr>
          <w:rFonts w:ascii="Times New Roman" w:eastAsia="Times New Roman" w:hAnsi="Times New Roman" w:cs="Times New Roman"/>
          <w:color w:val="333333"/>
          <w:sz w:val="18"/>
          <w:szCs w:val="18"/>
          <w:vertAlign w:val="superscript"/>
          <w:lang w:val="en"/>
        </w:rPr>
        <w:instrText xml:space="preserve"> HYPERLINK "http://www.terrorism-illuminati.com/age-of-aquarius" \l "06" </w:instrText>
      </w:r>
      <w:r w:rsidRPr="0018063F">
        <w:rPr>
          <w:rFonts w:ascii="Times New Roman" w:eastAsia="Times New Roman" w:hAnsi="Times New Roman" w:cs="Times New Roman"/>
          <w:color w:val="333333"/>
          <w:sz w:val="18"/>
          <w:szCs w:val="18"/>
          <w:vertAlign w:val="superscript"/>
          <w:lang w:val="en"/>
        </w:rPr>
        <w:fldChar w:fldCharType="separate"/>
      </w:r>
      <w:r w:rsidRPr="0018063F">
        <w:rPr>
          <w:rFonts w:ascii="Times New Roman" w:eastAsia="Times New Roman" w:hAnsi="Times New Roman" w:cs="Times New Roman"/>
          <w:b/>
          <w:bCs/>
          <w:color w:val="9C5F1D"/>
          <w:sz w:val="18"/>
          <w:szCs w:val="18"/>
          <w:u w:val="single"/>
          <w:vertAlign w:val="superscript"/>
          <w:lang w:val="en"/>
        </w:rPr>
        <w:t>6</w:t>
      </w:r>
      <w:r w:rsidRPr="0018063F">
        <w:rPr>
          <w:rFonts w:ascii="Times New Roman" w:eastAsia="Times New Roman" w:hAnsi="Times New Roman" w:cs="Times New Roman"/>
          <w:color w:val="333333"/>
          <w:sz w:val="18"/>
          <w:szCs w:val="18"/>
          <w:vertAlign w:val="superscript"/>
          <w:lang w:val="en"/>
        </w:rPr>
        <w:fldChar w:fldCharType="end"/>
      </w:r>
      <w:r w:rsidRPr="0018063F">
        <w:rPr>
          <w:rFonts w:ascii="Times New Roman" w:eastAsia="Times New Roman" w:hAnsi="Times New Roman" w:cs="Times New Roman"/>
          <w:color w:val="333333"/>
          <w:sz w:val="18"/>
          <w:szCs w:val="18"/>
          <w:vertAlign w:val="superscript"/>
          <w:lang w:val="en"/>
        </w:rPr>
        <w:t>]</w:t>
      </w:r>
    </w:p>
    <w:p w:rsidR="0018063F" w:rsidRPr="0018063F" w:rsidRDefault="0018063F" w:rsidP="0018063F">
      <w:pPr>
        <w:shd w:val="clear" w:color="auto" w:fill="000000"/>
        <w:spacing w:after="0" w:line="309" w:lineRule="atLeast"/>
        <w:jc w:val="center"/>
        <w:rPr>
          <w:rFonts w:ascii="Arial" w:eastAsia="Times New Roman" w:hAnsi="Arial" w:cs="Arial"/>
          <w:color w:val="DAA641"/>
          <w:sz w:val="16"/>
          <w:szCs w:val="16"/>
          <w:lang w:val="en"/>
        </w:rPr>
      </w:pPr>
      <w:r w:rsidRPr="0018063F">
        <w:rPr>
          <w:rFonts w:ascii="Arial" w:eastAsia="Times New Roman" w:hAnsi="Arial" w:cs="Arial"/>
          <w:noProof/>
          <w:color w:val="DAA641"/>
          <w:sz w:val="16"/>
          <w:szCs w:val="16"/>
        </w:rPr>
        <w:drawing>
          <wp:inline distT="0" distB="0" distL="0" distR="0" wp14:anchorId="4CEE2E7D" wp14:editId="687A5463">
            <wp:extent cx="1358900" cy="1892300"/>
            <wp:effectExtent l="0" t="0" r="0" b="0"/>
            <wp:docPr id="4" name="Picture 4" descr="Sigmund Freu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igmund Freu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358900" cy="1892300"/>
                    </a:xfrm>
                    <a:prstGeom prst="rect">
                      <a:avLst/>
                    </a:prstGeom>
                    <a:noFill/>
                    <a:ln>
                      <a:noFill/>
                    </a:ln>
                  </pic:spPr>
                </pic:pic>
              </a:graphicData>
            </a:graphic>
          </wp:inline>
        </w:drawing>
      </w:r>
    </w:p>
    <w:p w:rsidR="0018063F" w:rsidRPr="0018063F" w:rsidRDefault="0018063F" w:rsidP="0018063F">
      <w:pPr>
        <w:shd w:val="clear" w:color="auto" w:fill="000000"/>
        <w:spacing w:before="100" w:beforeAutospacing="1" w:after="100" w:afterAutospacing="1" w:line="309" w:lineRule="atLeast"/>
        <w:jc w:val="center"/>
        <w:rPr>
          <w:rFonts w:ascii="Arial" w:eastAsia="Times New Roman" w:hAnsi="Arial" w:cs="Arial"/>
          <w:color w:val="DAA641"/>
          <w:sz w:val="16"/>
          <w:szCs w:val="16"/>
          <w:lang w:val="en"/>
        </w:rPr>
      </w:pPr>
      <w:r w:rsidRPr="0018063F">
        <w:rPr>
          <w:rFonts w:ascii="Arial" w:eastAsia="Times New Roman" w:hAnsi="Arial" w:cs="Arial"/>
          <w:color w:val="DAA641"/>
          <w:sz w:val="16"/>
          <w:szCs w:val="16"/>
          <w:lang w:val="en"/>
        </w:rPr>
        <w:t>Sigmund Freud</w:t>
      </w:r>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 xml:space="preserve">In his book </w:t>
      </w:r>
      <w:r w:rsidRPr="0018063F">
        <w:rPr>
          <w:rFonts w:ascii="Times New Roman" w:eastAsia="Times New Roman" w:hAnsi="Times New Roman" w:cs="Times New Roman"/>
          <w:i/>
          <w:iCs/>
          <w:color w:val="333333"/>
          <w:sz w:val="18"/>
          <w:szCs w:val="18"/>
          <w:lang w:val="en"/>
        </w:rPr>
        <w:t>Moses and Monotheism</w:t>
      </w:r>
      <w:r w:rsidRPr="0018063F">
        <w:rPr>
          <w:rFonts w:ascii="Times New Roman" w:eastAsia="Times New Roman" w:hAnsi="Times New Roman" w:cs="Times New Roman"/>
          <w:color w:val="333333"/>
          <w:sz w:val="18"/>
          <w:szCs w:val="18"/>
          <w:lang w:val="en"/>
        </w:rPr>
        <w:t xml:space="preserve">, Freud makes clear that, as in the case of the Pharaohs of Egypt, incest confers god-like status on its perpetrators. In the same book, Freud claims that Moses was an Egyptian, in an attempt to discredit the origin of the Law conferred by him. Commenting on these passages, </w:t>
      </w:r>
      <w:proofErr w:type="spellStart"/>
      <w:r w:rsidRPr="0018063F">
        <w:rPr>
          <w:rFonts w:ascii="Times New Roman" w:eastAsia="Times New Roman" w:hAnsi="Times New Roman" w:cs="Times New Roman"/>
          <w:color w:val="333333"/>
          <w:sz w:val="18"/>
          <w:szCs w:val="18"/>
          <w:lang w:val="en"/>
        </w:rPr>
        <w:t>Bakan</w:t>
      </w:r>
      <w:proofErr w:type="spellEnd"/>
      <w:r w:rsidRPr="0018063F">
        <w:rPr>
          <w:rFonts w:ascii="Times New Roman" w:eastAsia="Times New Roman" w:hAnsi="Times New Roman" w:cs="Times New Roman"/>
          <w:color w:val="333333"/>
          <w:sz w:val="18"/>
          <w:szCs w:val="18"/>
          <w:lang w:val="en"/>
        </w:rPr>
        <w:t xml:space="preserve"> claims that Freud was a follower of </w:t>
      </w:r>
      <w:proofErr w:type="spellStart"/>
      <w:r w:rsidRPr="0018063F">
        <w:rPr>
          <w:rFonts w:ascii="Times New Roman" w:eastAsia="Times New Roman" w:hAnsi="Times New Roman" w:cs="Times New Roman"/>
          <w:color w:val="333333"/>
          <w:sz w:val="18"/>
          <w:szCs w:val="18"/>
          <w:lang w:val="en"/>
        </w:rPr>
        <w:t>Shabbetai</w:t>
      </w:r>
      <w:proofErr w:type="spellEnd"/>
      <w:r w:rsidRPr="0018063F">
        <w:rPr>
          <w:rFonts w:ascii="Times New Roman" w:eastAsia="Times New Roman" w:hAnsi="Times New Roman" w:cs="Times New Roman"/>
          <w:color w:val="333333"/>
          <w:sz w:val="18"/>
          <w:szCs w:val="18"/>
          <w:lang w:val="en"/>
        </w:rPr>
        <w:t xml:space="preserve"> </w:t>
      </w:r>
      <w:proofErr w:type="spellStart"/>
      <w:r w:rsidRPr="0018063F">
        <w:rPr>
          <w:rFonts w:ascii="Times New Roman" w:eastAsia="Times New Roman" w:hAnsi="Times New Roman" w:cs="Times New Roman"/>
          <w:color w:val="333333"/>
          <w:sz w:val="18"/>
          <w:szCs w:val="18"/>
          <w:lang w:val="en"/>
        </w:rPr>
        <w:t>Zevi</w:t>
      </w:r>
      <w:proofErr w:type="spellEnd"/>
      <w:r w:rsidRPr="0018063F">
        <w:rPr>
          <w:rFonts w:ascii="Times New Roman" w:eastAsia="Times New Roman" w:hAnsi="Times New Roman" w:cs="Times New Roman"/>
          <w:color w:val="333333"/>
          <w:sz w:val="18"/>
          <w:szCs w:val="18"/>
          <w:lang w:val="en"/>
        </w:rPr>
        <w:t xml:space="preserve">, and that his attack on Moses was an attempt to abolish the law in the same way that </w:t>
      </w:r>
      <w:proofErr w:type="spellStart"/>
      <w:r w:rsidRPr="0018063F">
        <w:rPr>
          <w:rFonts w:ascii="Times New Roman" w:eastAsia="Times New Roman" w:hAnsi="Times New Roman" w:cs="Times New Roman"/>
          <w:color w:val="333333"/>
          <w:sz w:val="18"/>
          <w:szCs w:val="18"/>
          <w:lang w:val="en"/>
        </w:rPr>
        <w:t>Zevi</w:t>
      </w:r>
      <w:proofErr w:type="spellEnd"/>
      <w:r w:rsidRPr="0018063F">
        <w:rPr>
          <w:rFonts w:ascii="Times New Roman" w:eastAsia="Times New Roman" w:hAnsi="Times New Roman" w:cs="Times New Roman"/>
          <w:color w:val="333333"/>
          <w:sz w:val="18"/>
          <w:szCs w:val="18"/>
          <w:lang w:val="en"/>
        </w:rPr>
        <w:t xml:space="preserve"> did</w:t>
      </w:r>
      <w:proofErr w:type="gramStart"/>
      <w:r w:rsidRPr="0018063F">
        <w:rPr>
          <w:rFonts w:ascii="Times New Roman" w:eastAsia="Times New Roman" w:hAnsi="Times New Roman" w:cs="Times New Roman"/>
          <w:color w:val="333333"/>
          <w:sz w:val="18"/>
          <w:szCs w:val="18"/>
          <w:lang w:val="en"/>
        </w:rPr>
        <w:t>.</w:t>
      </w:r>
      <w:r w:rsidRPr="0018063F">
        <w:rPr>
          <w:rFonts w:ascii="Times New Roman" w:eastAsia="Times New Roman" w:hAnsi="Times New Roman" w:cs="Times New Roman"/>
          <w:color w:val="333333"/>
          <w:sz w:val="18"/>
          <w:szCs w:val="18"/>
          <w:vertAlign w:val="superscript"/>
          <w:lang w:val="en"/>
        </w:rPr>
        <w:t>[</w:t>
      </w:r>
      <w:proofErr w:type="gramEnd"/>
      <w:r w:rsidRPr="0018063F">
        <w:rPr>
          <w:rFonts w:ascii="Times New Roman" w:eastAsia="Times New Roman" w:hAnsi="Times New Roman" w:cs="Times New Roman"/>
          <w:color w:val="333333"/>
          <w:sz w:val="18"/>
          <w:szCs w:val="18"/>
          <w:vertAlign w:val="superscript"/>
          <w:lang w:val="en"/>
        </w:rPr>
        <w:fldChar w:fldCharType="begin"/>
      </w:r>
      <w:r w:rsidRPr="0018063F">
        <w:rPr>
          <w:rFonts w:ascii="Times New Roman" w:eastAsia="Times New Roman" w:hAnsi="Times New Roman" w:cs="Times New Roman"/>
          <w:color w:val="333333"/>
          <w:sz w:val="18"/>
          <w:szCs w:val="18"/>
          <w:vertAlign w:val="superscript"/>
          <w:lang w:val="en"/>
        </w:rPr>
        <w:instrText xml:space="preserve"> HYPERLINK "http://www.terrorism-illuminati.com/age-of-aquarius" \l "07" </w:instrText>
      </w:r>
      <w:r w:rsidRPr="0018063F">
        <w:rPr>
          <w:rFonts w:ascii="Times New Roman" w:eastAsia="Times New Roman" w:hAnsi="Times New Roman" w:cs="Times New Roman"/>
          <w:color w:val="333333"/>
          <w:sz w:val="18"/>
          <w:szCs w:val="18"/>
          <w:vertAlign w:val="superscript"/>
          <w:lang w:val="en"/>
        </w:rPr>
        <w:fldChar w:fldCharType="separate"/>
      </w:r>
      <w:r w:rsidRPr="0018063F">
        <w:rPr>
          <w:rFonts w:ascii="Times New Roman" w:eastAsia="Times New Roman" w:hAnsi="Times New Roman" w:cs="Times New Roman"/>
          <w:b/>
          <w:bCs/>
          <w:color w:val="9C5F1D"/>
          <w:sz w:val="18"/>
          <w:szCs w:val="18"/>
          <w:u w:val="single"/>
          <w:vertAlign w:val="superscript"/>
          <w:lang w:val="en"/>
        </w:rPr>
        <w:t>7</w:t>
      </w:r>
      <w:r w:rsidRPr="0018063F">
        <w:rPr>
          <w:rFonts w:ascii="Times New Roman" w:eastAsia="Times New Roman" w:hAnsi="Times New Roman" w:cs="Times New Roman"/>
          <w:color w:val="333333"/>
          <w:sz w:val="18"/>
          <w:szCs w:val="18"/>
          <w:vertAlign w:val="superscript"/>
          <w:lang w:val="en"/>
        </w:rPr>
        <w:fldChar w:fldCharType="end"/>
      </w:r>
      <w:r w:rsidRPr="0018063F">
        <w:rPr>
          <w:rFonts w:ascii="Times New Roman" w:eastAsia="Times New Roman" w:hAnsi="Times New Roman" w:cs="Times New Roman"/>
          <w:color w:val="333333"/>
          <w:sz w:val="18"/>
          <w:szCs w:val="18"/>
          <w:vertAlign w:val="superscript"/>
          <w:lang w:val="en"/>
        </w:rPr>
        <w:t>]</w:t>
      </w:r>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 xml:space="preserve">The Frankfurt School converged on the thesis that mass media could be used to induce “regressive mental states, atomizing individuals and producing increased </w:t>
      </w:r>
      <w:proofErr w:type="spellStart"/>
      <w:r w:rsidRPr="0018063F">
        <w:rPr>
          <w:rFonts w:ascii="Times New Roman" w:eastAsia="Times New Roman" w:hAnsi="Times New Roman" w:cs="Times New Roman"/>
          <w:color w:val="333333"/>
          <w:sz w:val="18"/>
          <w:szCs w:val="18"/>
          <w:lang w:val="en"/>
        </w:rPr>
        <w:t>lability</w:t>
      </w:r>
      <w:proofErr w:type="spellEnd"/>
      <w:r w:rsidRPr="0018063F">
        <w:rPr>
          <w:rFonts w:ascii="Times New Roman" w:eastAsia="Times New Roman" w:hAnsi="Times New Roman" w:cs="Times New Roman"/>
          <w:color w:val="333333"/>
          <w:sz w:val="18"/>
          <w:szCs w:val="18"/>
          <w:lang w:val="en"/>
        </w:rPr>
        <w:t xml:space="preserve">”, in other words, creating passivity by fostering alienation. Following the </w:t>
      </w:r>
      <w:proofErr w:type="spellStart"/>
      <w:r w:rsidRPr="0018063F">
        <w:rPr>
          <w:rFonts w:ascii="Times New Roman" w:eastAsia="Times New Roman" w:hAnsi="Times New Roman" w:cs="Times New Roman"/>
          <w:color w:val="333333"/>
          <w:sz w:val="18"/>
          <w:szCs w:val="18"/>
          <w:lang w:val="en"/>
        </w:rPr>
        <w:t>Tavistock</w:t>
      </w:r>
      <w:proofErr w:type="spellEnd"/>
      <w:r w:rsidRPr="0018063F">
        <w:rPr>
          <w:rFonts w:ascii="Times New Roman" w:eastAsia="Times New Roman" w:hAnsi="Times New Roman" w:cs="Times New Roman"/>
          <w:color w:val="333333"/>
          <w:sz w:val="18"/>
          <w:szCs w:val="18"/>
          <w:lang w:val="en"/>
        </w:rPr>
        <w:t xml:space="preserve"> Institute’s study of war psychosis, and its breakdown of individual personality, as Wolf describes, in Brainwashing: How </w:t>
      </w:r>
      <w:proofErr w:type="gramStart"/>
      <w:r w:rsidRPr="0018063F">
        <w:rPr>
          <w:rFonts w:ascii="Times New Roman" w:eastAsia="Times New Roman" w:hAnsi="Times New Roman" w:cs="Times New Roman"/>
          <w:color w:val="333333"/>
          <w:sz w:val="18"/>
          <w:szCs w:val="18"/>
          <w:lang w:val="en"/>
        </w:rPr>
        <w:t>The British Use The</w:t>
      </w:r>
      <w:proofErr w:type="gramEnd"/>
      <w:r w:rsidRPr="0018063F">
        <w:rPr>
          <w:rFonts w:ascii="Times New Roman" w:eastAsia="Times New Roman" w:hAnsi="Times New Roman" w:cs="Times New Roman"/>
          <w:color w:val="333333"/>
          <w:sz w:val="18"/>
          <w:szCs w:val="18"/>
          <w:lang w:val="en"/>
        </w:rPr>
        <w:t xml:space="preserve"> Media for Mass Psychological Warfare:</w:t>
      </w:r>
    </w:p>
    <w:p w:rsidR="0018063F" w:rsidRPr="0018063F" w:rsidRDefault="0018063F" w:rsidP="0018063F">
      <w:pPr>
        <w:shd w:val="clear" w:color="auto" w:fill="000000"/>
        <w:spacing w:after="0" w:line="309" w:lineRule="atLeast"/>
        <w:jc w:val="center"/>
        <w:rPr>
          <w:rFonts w:ascii="Arial" w:eastAsia="Times New Roman" w:hAnsi="Arial" w:cs="Arial"/>
          <w:color w:val="DAA641"/>
          <w:sz w:val="16"/>
          <w:szCs w:val="16"/>
          <w:lang w:val="en"/>
        </w:rPr>
      </w:pPr>
      <w:r w:rsidRPr="0018063F">
        <w:rPr>
          <w:rFonts w:ascii="Arial" w:eastAsia="Times New Roman" w:hAnsi="Arial" w:cs="Arial"/>
          <w:noProof/>
          <w:color w:val="DAA641"/>
          <w:sz w:val="16"/>
          <w:szCs w:val="16"/>
        </w:rPr>
        <w:lastRenderedPageBreak/>
        <w:drawing>
          <wp:inline distT="0" distB="0" distL="0" distR="0" wp14:anchorId="38045825" wp14:editId="19B658CA">
            <wp:extent cx="1409700" cy="1612900"/>
            <wp:effectExtent l="0" t="0" r="0" b="6350"/>
            <wp:docPr id="5" name="Picture 5" descr="Bertrand Russ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ertrand Russell"/>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09700" cy="1612900"/>
                    </a:xfrm>
                    <a:prstGeom prst="rect">
                      <a:avLst/>
                    </a:prstGeom>
                    <a:noFill/>
                    <a:ln>
                      <a:noFill/>
                    </a:ln>
                  </pic:spPr>
                </pic:pic>
              </a:graphicData>
            </a:graphic>
          </wp:inline>
        </w:drawing>
      </w:r>
    </w:p>
    <w:p w:rsidR="0018063F" w:rsidRPr="0018063F" w:rsidRDefault="0018063F" w:rsidP="0018063F">
      <w:pPr>
        <w:shd w:val="clear" w:color="auto" w:fill="000000"/>
        <w:spacing w:before="100" w:beforeAutospacing="1" w:after="100" w:afterAutospacing="1" w:line="309" w:lineRule="atLeast"/>
        <w:jc w:val="center"/>
        <w:rPr>
          <w:rFonts w:ascii="Arial" w:eastAsia="Times New Roman" w:hAnsi="Arial" w:cs="Arial"/>
          <w:color w:val="DAA641"/>
          <w:sz w:val="16"/>
          <w:szCs w:val="16"/>
          <w:lang w:val="en"/>
        </w:rPr>
      </w:pPr>
      <w:r w:rsidRPr="0018063F">
        <w:rPr>
          <w:rFonts w:ascii="Arial" w:eastAsia="Times New Roman" w:hAnsi="Arial" w:cs="Arial"/>
          <w:color w:val="DAA641"/>
          <w:sz w:val="16"/>
          <w:szCs w:val="16"/>
          <w:lang w:val="en"/>
        </w:rPr>
        <w:t>Bertrand Russell</w:t>
      </w:r>
    </w:p>
    <w:p w:rsidR="0018063F" w:rsidRPr="0018063F" w:rsidRDefault="0018063F" w:rsidP="0018063F">
      <w:pPr>
        <w:spacing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 xml:space="preserve">From their work, an evil thesis emerged: Through the use of terror, man can be reduced to a childlike and submissive state, in which his powers of reason are clouded, and in which his emotional response to various situations and stimuli can become predictable, or in </w:t>
      </w:r>
      <w:proofErr w:type="spellStart"/>
      <w:r w:rsidRPr="0018063F">
        <w:rPr>
          <w:rFonts w:ascii="Times New Roman" w:eastAsia="Times New Roman" w:hAnsi="Times New Roman" w:cs="Times New Roman"/>
          <w:color w:val="333333"/>
          <w:sz w:val="18"/>
          <w:szCs w:val="18"/>
          <w:lang w:val="en"/>
        </w:rPr>
        <w:t>Tavistockian</w:t>
      </w:r>
      <w:proofErr w:type="spellEnd"/>
      <w:r w:rsidRPr="0018063F">
        <w:rPr>
          <w:rFonts w:ascii="Times New Roman" w:eastAsia="Times New Roman" w:hAnsi="Times New Roman" w:cs="Times New Roman"/>
          <w:color w:val="333333"/>
          <w:sz w:val="18"/>
          <w:szCs w:val="18"/>
          <w:lang w:val="en"/>
        </w:rPr>
        <w:t xml:space="preserve"> terms, “profitable.” By controlling the levels of anxiety, it is possible to induce a similar state in large groups of people, whose behavior can then be controlled and manipulated by the oligarchical forces for whom </w:t>
      </w:r>
      <w:proofErr w:type="spellStart"/>
      <w:r w:rsidRPr="0018063F">
        <w:rPr>
          <w:rFonts w:ascii="Times New Roman" w:eastAsia="Times New Roman" w:hAnsi="Times New Roman" w:cs="Times New Roman"/>
          <w:color w:val="333333"/>
          <w:sz w:val="18"/>
          <w:szCs w:val="18"/>
          <w:lang w:val="en"/>
        </w:rPr>
        <w:t>Tavistock</w:t>
      </w:r>
      <w:proofErr w:type="spellEnd"/>
      <w:r w:rsidRPr="0018063F">
        <w:rPr>
          <w:rFonts w:ascii="Times New Roman" w:eastAsia="Times New Roman" w:hAnsi="Times New Roman" w:cs="Times New Roman"/>
          <w:color w:val="333333"/>
          <w:sz w:val="18"/>
          <w:szCs w:val="18"/>
          <w:lang w:val="en"/>
        </w:rPr>
        <w:t xml:space="preserve"> worked.</w:t>
      </w:r>
      <w:r w:rsidRPr="0018063F">
        <w:rPr>
          <w:rFonts w:ascii="Times New Roman" w:eastAsia="Times New Roman" w:hAnsi="Times New Roman" w:cs="Times New Roman"/>
          <w:color w:val="333333"/>
          <w:sz w:val="18"/>
          <w:szCs w:val="18"/>
          <w:vertAlign w:val="superscript"/>
          <w:lang w:val="en"/>
        </w:rPr>
        <w:t>[</w:t>
      </w:r>
      <w:hyperlink r:id="rId17" w:anchor="08" w:history="1">
        <w:r w:rsidRPr="0018063F">
          <w:rPr>
            <w:rFonts w:ascii="Times New Roman" w:eastAsia="Times New Roman" w:hAnsi="Times New Roman" w:cs="Times New Roman"/>
            <w:b/>
            <w:bCs/>
            <w:color w:val="9C5F1D"/>
            <w:sz w:val="18"/>
            <w:szCs w:val="18"/>
            <w:u w:val="single"/>
            <w:vertAlign w:val="superscript"/>
            <w:lang w:val="en"/>
          </w:rPr>
          <w:t>8</w:t>
        </w:r>
      </w:hyperlink>
      <w:r w:rsidRPr="0018063F">
        <w:rPr>
          <w:rFonts w:ascii="Times New Roman" w:eastAsia="Times New Roman" w:hAnsi="Times New Roman" w:cs="Times New Roman"/>
          <w:color w:val="333333"/>
          <w:sz w:val="18"/>
          <w:szCs w:val="18"/>
          <w:vertAlign w:val="superscript"/>
          <w:lang w:val="en"/>
        </w:rPr>
        <w:t>]</w:t>
      </w:r>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When the Frankfurt School researchers relocated to America, they were established at Columbia University in New York, where they also had links the Radio Research Institute at Princeton University. While All Souls College at Oxford University was the base for Round Table operations in England, the Institute for Advanced Study at Princeton University, established by Abraham Flexner, the prominent education theorist, of the Rockefeller and Carnegie Foundations, was the center of activities in America</w:t>
      </w:r>
      <w:proofErr w:type="gramStart"/>
      <w:r w:rsidRPr="0018063F">
        <w:rPr>
          <w:rFonts w:ascii="Times New Roman" w:eastAsia="Times New Roman" w:hAnsi="Times New Roman" w:cs="Times New Roman"/>
          <w:color w:val="333333"/>
          <w:sz w:val="18"/>
          <w:szCs w:val="18"/>
          <w:lang w:val="en"/>
        </w:rPr>
        <w:t>.</w:t>
      </w:r>
      <w:r w:rsidRPr="0018063F">
        <w:rPr>
          <w:rFonts w:ascii="Times New Roman" w:eastAsia="Times New Roman" w:hAnsi="Times New Roman" w:cs="Times New Roman"/>
          <w:color w:val="333333"/>
          <w:sz w:val="18"/>
          <w:szCs w:val="18"/>
          <w:vertAlign w:val="superscript"/>
          <w:lang w:val="en"/>
        </w:rPr>
        <w:t>[</w:t>
      </w:r>
      <w:proofErr w:type="gramEnd"/>
      <w:r w:rsidRPr="0018063F">
        <w:rPr>
          <w:rFonts w:ascii="Times New Roman" w:eastAsia="Times New Roman" w:hAnsi="Times New Roman" w:cs="Times New Roman"/>
          <w:color w:val="333333"/>
          <w:sz w:val="18"/>
          <w:szCs w:val="18"/>
          <w:vertAlign w:val="superscript"/>
          <w:lang w:val="en"/>
        </w:rPr>
        <w:fldChar w:fldCharType="begin"/>
      </w:r>
      <w:r w:rsidRPr="0018063F">
        <w:rPr>
          <w:rFonts w:ascii="Times New Roman" w:eastAsia="Times New Roman" w:hAnsi="Times New Roman" w:cs="Times New Roman"/>
          <w:color w:val="333333"/>
          <w:sz w:val="18"/>
          <w:szCs w:val="18"/>
          <w:vertAlign w:val="superscript"/>
          <w:lang w:val="en"/>
        </w:rPr>
        <w:instrText xml:space="preserve"> HYPERLINK "http://www.terrorism-illuminati.com/age-of-aquarius" \l "09" </w:instrText>
      </w:r>
      <w:r w:rsidRPr="0018063F">
        <w:rPr>
          <w:rFonts w:ascii="Times New Roman" w:eastAsia="Times New Roman" w:hAnsi="Times New Roman" w:cs="Times New Roman"/>
          <w:color w:val="333333"/>
          <w:sz w:val="18"/>
          <w:szCs w:val="18"/>
          <w:vertAlign w:val="superscript"/>
          <w:lang w:val="en"/>
        </w:rPr>
        <w:fldChar w:fldCharType="separate"/>
      </w:r>
      <w:r w:rsidRPr="0018063F">
        <w:rPr>
          <w:rFonts w:ascii="Times New Roman" w:eastAsia="Times New Roman" w:hAnsi="Times New Roman" w:cs="Times New Roman"/>
          <w:b/>
          <w:bCs/>
          <w:color w:val="9C5F1D"/>
          <w:sz w:val="18"/>
          <w:szCs w:val="18"/>
          <w:u w:val="single"/>
          <w:vertAlign w:val="superscript"/>
          <w:lang w:val="en"/>
        </w:rPr>
        <w:t>9</w:t>
      </w:r>
      <w:r w:rsidRPr="0018063F">
        <w:rPr>
          <w:rFonts w:ascii="Times New Roman" w:eastAsia="Times New Roman" w:hAnsi="Times New Roman" w:cs="Times New Roman"/>
          <w:color w:val="333333"/>
          <w:sz w:val="18"/>
          <w:szCs w:val="18"/>
          <w:vertAlign w:val="superscript"/>
          <w:lang w:val="en"/>
        </w:rPr>
        <w:fldChar w:fldCharType="end"/>
      </w:r>
      <w:r w:rsidRPr="0018063F">
        <w:rPr>
          <w:rFonts w:ascii="Times New Roman" w:eastAsia="Times New Roman" w:hAnsi="Times New Roman" w:cs="Times New Roman"/>
          <w:color w:val="333333"/>
          <w:sz w:val="18"/>
          <w:szCs w:val="18"/>
          <w:vertAlign w:val="superscript"/>
          <w:lang w:val="en"/>
        </w:rPr>
        <w:t>]</w:t>
      </w:r>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Lord Bertrand Russell, who joined with the Frankfurt School in this effort at mass social engineering, explained the basis of the strategy, in his 1951 book, The Impact of Science on Society:</w:t>
      </w:r>
    </w:p>
    <w:p w:rsidR="0018063F" w:rsidRPr="0018063F" w:rsidRDefault="0018063F" w:rsidP="0018063F">
      <w:pPr>
        <w:spacing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Physiology and psychology afford fields for scientific technique which still await development. Two great men, Pavlov and Freud, have laid the foundation. I do not accept the view that they are in any essential conflict, but what structure will be built on their foundations is still in doubt. I think the subject which will be of most importance politically is mass psychology.... Its importance has been enormously increased by the growth of modern methods of propaganda. Of these the most influential is what is called “education.” Religion plays a part, though a diminishing one; the press, the cinema, and the radio play an increasing part.... It may be hoped that in time anybody will be able to persuade anybody of anything if he can catch the patient young and is provided by the State with money and equipment.</w:t>
      </w:r>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 xml:space="preserve">...The subject will make great strides when it is taken up by scientists under a scientific dictatorship... The social psychologists of the future will have a number of classes of school children on whom they will try different methods of producing an unshakable conviction that snow is black. Various results will soon be arrived at. First, that the influence of home is obstructive. </w:t>
      </w:r>
      <w:proofErr w:type="gramStart"/>
      <w:r w:rsidRPr="0018063F">
        <w:rPr>
          <w:rFonts w:ascii="Times New Roman" w:eastAsia="Times New Roman" w:hAnsi="Times New Roman" w:cs="Times New Roman"/>
          <w:color w:val="333333"/>
          <w:sz w:val="18"/>
          <w:szCs w:val="18"/>
          <w:lang w:val="en"/>
        </w:rPr>
        <w:t>Second, that</w:t>
      </w:r>
      <w:proofErr w:type="gramEnd"/>
      <w:r w:rsidRPr="0018063F">
        <w:rPr>
          <w:rFonts w:ascii="Times New Roman" w:eastAsia="Times New Roman" w:hAnsi="Times New Roman" w:cs="Times New Roman"/>
          <w:color w:val="333333"/>
          <w:sz w:val="18"/>
          <w:szCs w:val="18"/>
          <w:lang w:val="en"/>
        </w:rPr>
        <w:t xml:space="preserve"> not much can be done unless indoctrination begins before the age of ten. Third, that verses set to music and repeatedly intoned are very effective. Fourth, that the opinion that snow is white must be held to show a morbid taste for eccentricity. But I anticipate. It is for future scientists to make these maxims precise and discover exactly how much it costs per head to make children believe that snow is black, and how much less it would cost to make them believe it is dark gray.</w:t>
      </w:r>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lastRenderedPageBreak/>
        <w:t>...Although this science will be diligently studied, it will be rigidly confined to the governing class. The populace will not be allowed to know how its convictions were generated. When the technique has been perfected, every government that has been in charge of education for a generation will be able to control its subjects securely without the need of armies or policemen</w:t>
      </w:r>
      <w:proofErr w:type="gramStart"/>
      <w:r w:rsidRPr="0018063F">
        <w:rPr>
          <w:rFonts w:ascii="Times New Roman" w:eastAsia="Times New Roman" w:hAnsi="Times New Roman" w:cs="Times New Roman"/>
          <w:color w:val="333333"/>
          <w:sz w:val="18"/>
          <w:szCs w:val="18"/>
          <w:lang w:val="en"/>
        </w:rPr>
        <w:t>.</w:t>
      </w:r>
      <w:r w:rsidRPr="0018063F">
        <w:rPr>
          <w:rFonts w:ascii="Times New Roman" w:eastAsia="Times New Roman" w:hAnsi="Times New Roman" w:cs="Times New Roman"/>
          <w:color w:val="333333"/>
          <w:sz w:val="18"/>
          <w:szCs w:val="18"/>
          <w:vertAlign w:val="superscript"/>
          <w:lang w:val="en"/>
        </w:rPr>
        <w:t>[</w:t>
      </w:r>
      <w:proofErr w:type="gramEnd"/>
      <w:r w:rsidRPr="0018063F">
        <w:rPr>
          <w:rFonts w:ascii="Times New Roman" w:eastAsia="Times New Roman" w:hAnsi="Times New Roman" w:cs="Times New Roman"/>
          <w:color w:val="333333"/>
          <w:sz w:val="18"/>
          <w:szCs w:val="18"/>
          <w:vertAlign w:val="superscript"/>
          <w:lang w:val="en"/>
        </w:rPr>
        <w:fldChar w:fldCharType="begin"/>
      </w:r>
      <w:r w:rsidRPr="0018063F">
        <w:rPr>
          <w:rFonts w:ascii="Times New Roman" w:eastAsia="Times New Roman" w:hAnsi="Times New Roman" w:cs="Times New Roman"/>
          <w:color w:val="333333"/>
          <w:sz w:val="18"/>
          <w:szCs w:val="18"/>
          <w:vertAlign w:val="superscript"/>
          <w:lang w:val="en"/>
        </w:rPr>
        <w:instrText xml:space="preserve"> HYPERLINK "http://www.terrorism-illuminati.com/age-of-aquarius" \l "10" </w:instrText>
      </w:r>
      <w:r w:rsidRPr="0018063F">
        <w:rPr>
          <w:rFonts w:ascii="Times New Roman" w:eastAsia="Times New Roman" w:hAnsi="Times New Roman" w:cs="Times New Roman"/>
          <w:color w:val="333333"/>
          <w:sz w:val="18"/>
          <w:szCs w:val="18"/>
          <w:vertAlign w:val="superscript"/>
          <w:lang w:val="en"/>
        </w:rPr>
        <w:fldChar w:fldCharType="separate"/>
      </w:r>
      <w:r w:rsidRPr="0018063F">
        <w:rPr>
          <w:rFonts w:ascii="Times New Roman" w:eastAsia="Times New Roman" w:hAnsi="Times New Roman" w:cs="Times New Roman"/>
          <w:b/>
          <w:bCs/>
          <w:color w:val="9C5F1D"/>
          <w:sz w:val="18"/>
          <w:szCs w:val="18"/>
          <w:u w:val="single"/>
          <w:vertAlign w:val="superscript"/>
          <w:lang w:val="en"/>
        </w:rPr>
        <w:t>10</w:t>
      </w:r>
      <w:r w:rsidRPr="0018063F">
        <w:rPr>
          <w:rFonts w:ascii="Times New Roman" w:eastAsia="Times New Roman" w:hAnsi="Times New Roman" w:cs="Times New Roman"/>
          <w:color w:val="333333"/>
          <w:sz w:val="18"/>
          <w:szCs w:val="18"/>
          <w:vertAlign w:val="superscript"/>
          <w:lang w:val="en"/>
        </w:rPr>
        <w:fldChar w:fldCharType="end"/>
      </w:r>
      <w:r w:rsidRPr="0018063F">
        <w:rPr>
          <w:rFonts w:ascii="Times New Roman" w:eastAsia="Times New Roman" w:hAnsi="Times New Roman" w:cs="Times New Roman"/>
          <w:color w:val="333333"/>
          <w:sz w:val="18"/>
          <w:szCs w:val="18"/>
          <w:vertAlign w:val="superscript"/>
          <w:lang w:val="en"/>
        </w:rPr>
        <w:t>]</w:t>
      </w:r>
    </w:p>
    <w:p w:rsidR="0018063F" w:rsidRPr="0018063F" w:rsidRDefault="0018063F" w:rsidP="0018063F">
      <w:pPr>
        <w:shd w:val="clear" w:color="auto" w:fill="000000"/>
        <w:spacing w:after="0" w:line="309" w:lineRule="atLeast"/>
        <w:jc w:val="center"/>
        <w:rPr>
          <w:rFonts w:ascii="Arial" w:eastAsia="Times New Roman" w:hAnsi="Arial" w:cs="Arial"/>
          <w:color w:val="DAA641"/>
          <w:sz w:val="16"/>
          <w:szCs w:val="16"/>
          <w:lang w:val="en"/>
        </w:rPr>
      </w:pPr>
      <w:r w:rsidRPr="0018063F">
        <w:rPr>
          <w:rFonts w:ascii="Arial" w:eastAsia="Times New Roman" w:hAnsi="Arial" w:cs="Arial"/>
          <w:noProof/>
          <w:color w:val="DAA641"/>
          <w:sz w:val="16"/>
          <w:szCs w:val="16"/>
        </w:rPr>
        <w:drawing>
          <wp:inline distT="0" distB="0" distL="0" distR="0" wp14:anchorId="0378EC97" wp14:editId="511920F7">
            <wp:extent cx="1244600" cy="1778000"/>
            <wp:effectExtent l="0" t="0" r="0" b="0"/>
            <wp:docPr id="6" name="Picture 6" descr="Theodor Ad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heodor Adorno"/>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244600" cy="1778000"/>
                    </a:xfrm>
                    <a:prstGeom prst="rect">
                      <a:avLst/>
                    </a:prstGeom>
                    <a:noFill/>
                    <a:ln>
                      <a:noFill/>
                    </a:ln>
                  </pic:spPr>
                </pic:pic>
              </a:graphicData>
            </a:graphic>
          </wp:inline>
        </w:drawing>
      </w:r>
    </w:p>
    <w:p w:rsidR="0018063F" w:rsidRPr="0018063F" w:rsidRDefault="0018063F" w:rsidP="0018063F">
      <w:pPr>
        <w:shd w:val="clear" w:color="auto" w:fill="000000"/>
        <w:spacing w:before="100" w:beforeAutospacing="1" w:after="100" w:afterAutospacing="1" w:line="309" w:lineRule="atLeast"/>
        <w:jc w:val="center"/>
        <w:rPr>
          <w:rFonts w:ascii="Arial" w:eastAsia="Times New Roman" w:hAnsi="Arial" w:cs="Arial"/>
          <w:color w:val="DAA641"/>
          <w:sz w:val="16"/>
          <w:szCs w:val="16"/>
          <w:lang w:val="en"/>
        </w:rPr>
      </w:pPr>
      <w:r w:rsidRPr="0018063F">
        <w:rPr>
          <w:rFonts w:ascii="Arial" w:eastAsia="Times New Roman" w:hAnsi="Arial" w:cs="Arial"/>
          <w:color w:val="DAA641"/>
          <w:sz w:val="16"/>
          <w:szCs w:val="16"/>
          <w:lang w:val="en"/>
        </w:rPr>
        <w:t xml:space="preserve">Theodor </w:t>
      </w:r>
      <w:proofErr w:type="spellStart"/>
      <w:r w:rsidRPr="0018063F">
        <w:rPr>
          <w:rFonts w:ascii="Arial" w:eastAsia="Times New Roman" w:hAnsi="Arial" w:cs="Arial"/>
          <w:color w:val="DAA641"/>
          <w:sz w:val="16"/>
          <w:szCs w:val="16"/>
          <w:lang w:val="en"/>
        </w:rPr>
        <w:t>Adorno</w:t>
      </w:r>
      <w:proofErr w:type="spellEnd"/>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 xml:space="preserve">While music can have many beneficial aspects, it had long been long been used in the occult mystery rites to enflame the passions and rile the worshipper into a trance state of demon possession. These qualities were recognized by the Illuminati researchers of the Frankfurt School as powerful for indoctrination purposes. Essentially, music can be used to reduce the listener to a state of emotional immaturity, which renders him susceptible to the message it contains. Aldous </w:t>
      </w:r>
      <w:proofErr w:type="gramStart"/>
      <w:r w:rsidRPr="0018063F">
        <w:rPr>
          <w:rFonts w:ascii="Times New Roman" w:eastAsia="Times New Roman" w:hAnsi="Times New Roman" w:cs="Times New Roman"/>
          <w:color w:val="333333"/>
          <w:sz w:val="18"/>
          <w:szCs w:val="18"/>
          <w:lang w:val="en"/>
        </w:rPr>
        <w:t>Huxley,</w:t>
      </w:r>
      <w:proofErr w:type="gramEnd"/>
      <w:r w:rsidRPr="0018063F">
        <w:rPr>
          <w:rFonts w:ascii="Times New Roman" w:eastAsia="Times New Roman" w:hAnsi="Times New Roman" w:cs="Times New Roman"/>
          <w:color w:val="333333"/>
          <w:sz w:val="18"/>
          <w:szCs w:val="18"/>
          <w:lang w:val="en"/>
        </w:rPr>
        <w:t xml:space="preserve"> published a book called The </w:t>
      </w:r>
      <w:r w:rsidRPr="0018063F">
        <w:rPr>
          <w:rFonts w:ascii="Times New Roman" w:eastAsia="Times New Roman" w:hAnsi="Times New Roman" w:cs="Times New Roman"/>
          <w:i/>
          <w:iCs/>
          <w:color w:val="333333"/>
          <w:sz w:val="18"/>
          <w:szCs w:val="18"/>
          <w:lang w:val="en"/>
        </w:rPr>
        <w:t xml:space="preserve">Devils of </w:t>
      </w:r>
      <w:proofErr w:type="spellStart"/>
      <w:r w:rsidRPr="0018063F">
        <w:rPr>
          <w:rFonts w:ascii="Times New Roman" w:eastAsia="Times New Roman" w:hAnsi="Times New Roman" w:cs="Times New Roman"/>
          <w:i/>
          <w:iCs/>
          <w:color w:val="333333"/>
          <w:sz w:val="18"/>
          <w:szCs w:val="18"/>
          <w:lang w:val="en"/>
        </w:rPr>
        <w:t>Loudun</w:t>
      </w:r>
      <w:proofErr w:type="spellEnd"/>
      <w:r w:rsidRPr="0018063F">
        <w:rPr>
          <w:rFonts w:ascii="Times New Roman" w:eastAsia="Times New Roman" w:hAnsi="Times New Roman" w:cs="Times New Roman"/>
          <w:color w:val="333333"/>
          <w:sz w:val="18"/>
          <w:szCs w:val="18"/>
          <w:lang w:val="en"/>
        </w:rPr>
        <w:t xml:space="preserve"> in 1952, where he described this phenomenon:</w:t>
      </w:r>
    </w:p>
    <w:p w:rsidR="0018063F" w:rsidRPr="0018063F" w:rsidRDefault="0018063F" w:rsidP="0018063F">
      <w:pPr>
        <w:spacing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 xml:space="preserve">If exposed long enough to the </w:t>
      </w:r>
      <w:proofErr w:type="spellStart"/>
      <w:r w:rsidRPr="0018063F">
        <w:rPr>
          <w:rFonts w:ascii="Times New Roman" w:eastAsia="Times New Roman" w:hAnsi="Times New Roman" w:cs="Times New Roman"/>
          <w:color w:val="333333"/>
          <w:sz w:val="18"/>
          <w:szCs w:val="18"/>
          <w:lang w:val="en"/>
        </w:rPr>
        <w:t>tomtoms</w:t>
      </w:r>
      <w:proofErr w:type="spellEnd"/>
      <w:r w:rsidRPr="0018063F">
        <w:rPr>
          <w:rFonts w:ascii="Times New Roman" w:eastAsia="Times New Roman" w:hAnsi="Times New Roman" w:cs="Times New Roman"/>
          <w:color w:val="333333"/>
          <w:sz w:val="18"/>
          <w:szCs w:val="18"/>
          <w:lang w:val="en"/>
        </w:rPr>
        <w:t xml:space="preserve"> and the singing, every one of our philosophers would end by capering and howling with savages. Assemble a mob of men and women, treat them to amplified band music, bright lights, and in next to no time you can reduce them to a state of almost mindless </w:t>
      </w:r>
      <w:proofErr w:type="spellStart"/>
      <w:r w:rsidRPr="0018063F">
        <w:rPr>
          <w:rFonts w:ascii="Times New Roman" w:eastAsia="Times New Roman" w:hAnsi="Times New Roman" w:cs="Times New Roman"/>
          <w:color w:val="333333"/>
          <w:sz w:val="18"/>
          <w:szCs w:val="18"/>
          <w:lang w:val="en"/>
        </w:rPr>
        <w:t>subhumanity</w:t>
      </w:r>
      <w:proofErr w:type="spellEnd"/>
      <w:r w:rsidRPr="0018063F">
        <w:rPr>
          <w:rFonts w:ascii="Times New Roman" w:eastAsia="Times New Roman" w:hAnsi="Times New Roman" w:cs="Times New Roman"/>
          <w:color w:val="333333"/>
          <w:sz w:val="18"/>
          <w:szCs w:val="18"/>
          <w:lang w:val="en"/>
        </w:rPr>
        <w:t>. Never before have so few been in a position to make fools, maniacs, or criminals of so many</w:t>
      </w:r>
      <w:proofErr w:type="gramStart"/>
      <w:r w:rsidRPr="0018063F">
        <w:rPr>
          <w:rFonts w:ascii="Times New Roman" w:eastAsia="Times New Roman" w:hAnsi="Times New Roman" w:cs="Times New Roman"/>
          <w:color w:val="333333"/>
          <w:sz w:val="18"/>
          <w:szCs w:val="18"/>
          <w:lang w:val="en"/>
        </w:rPr>
        <w:t>.</w:t>
      </w:r>
      <w:r w:rsidRPr="0018063F">
        <w:rPr>
          <w:rFonts w:ascii="Times New Roman" w:eastAsia="Times New Roman" w:hAnsi="Times New Roman" w:cs="Times New Roman"/>
          <w:color w:val="333333"/>
          <w:sz w:val="18"/>
          <w:szCs w:val="18"/>
          <w:vertAlign w:val="superscript"/>
          <w:lang w:val="en"/>
        </w:rPr>
        <w:t>[</w:t>
      </w:r>
      <w:proofErr w:type="gramEnd"/>
      <w:r w:rsidRPr="0018063F">
        <w:rPr>
          <w:rFonts w:ascii="Times New Roman" w:eastAsia="Times New Roman" w:hAnsi="Times New Roman" w:cs="Times New Roman"/>
          <w:color w:val="333333"/>
          <w:sz w:val="18"/>
          <w:szCs w:val="18"/>
          <w:vertAlign w:val="superscript"/>
          <w:lang w:val="en"/>
        </w:rPr>
        <w:fldChar w:fldCharType="begin"/>
      </w:r>
      <w:r w:rsidRPr="0018063F">
        <w:rPr>
          <w:rFonts w:ascii="Times New Roman" w:eastAsia="Times New Roman" w:hAnsi="Times New Roman" w:cs="Times New Roman"/>
          <w:color w:val="333333"/>
          <w:sz w:val="18"/>
          <w:szCs w:val="18"/>
          <w:vertAlign w:val="superscript"/>
          <w:lang w:val="en"/>
        </w:rPr>
        <w:instrText xml:space="preserve"> HYPERLINK "http://www.terrorism-illuminati.com/age-of-aquarius" \l "11" </w:instrText>
      </w:r>
      <w:r w:rsidRPr="0018063F">
        <w:rPr>
          <w:rFonts w:ascii="Times New Roman" w:eastAsia="Times New Roman" w:hAnsi="Times New Roman" w:cs="Times New Roman"/>
          <w:color w:val="333333"/>
          <w:sz w:val="18"/>
          <w:szCs w:val="18"/>
          <w:vertAlign w:val="superscript"/>
          <w:lang w:val="en"/>
        </w:rPr>
        <w:fldChar w:fldCharType="separate"/>
      </w:r>
      <w:r w:rsidRPr="0018063F">
        <w:rPr>
          <w:rFonts w:ascii="Times New Roman" w:eastAsia="Times New Roman" w:hAnsi="Times New Roman" w:cs="Times New Roman"/>
          <w:b/>
          <w:bCs/>
          <w:color w:val="9C5F1D"/>
          <w:sz w:val="18"/>
          <w:szCs w:val="18"/>
          <w:u w:val="single"/>
          <w:vertAlign w:val="superscript"/>
          <w:lang w:val="en"/>
        </w:rPr>
        <w:t>11</w:t>
      </w:r>
      <w:r w:rsidRPr="0018063F">
        <w:rPr>
          <w:rFonts w:ascii="Times New Roman" w:eastAsia="Times New Roman" w:hAnsi="Times New Roman" w:cs="Times New Roman"/>
          <w:color w:val="333333"/>
          <w:sz w:val="18"/>
          <w:szCs w:val="18"/>
          <w:vertAlign w:val="superscript"/>
          <w:lang w:val="en"/>
        </w:rPr>
        <w:fldChar w:fldCharType="end"/>
      </w:r>
      <w:r w:rsidRPr="0018063F">
        <w:rPr>
          <w:rFonts w:ascii="Times New Roman" w:eastAsia="Times New Roman" w:hAnsi="Times New Roman" w:cs="Times New Roman"/>
          <w:color w:val="333333"/>
          <w:sz w:val="18"/>
          <w:szCs w:val="18"/>
          <w:vertAlign w:val="superscript"/>
          <w:lang w:val="en"/>
        </w:rPr>
        <w:t>]</w:t>
      </w:r>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 xml:space="preserve">The social theory of rock was elaborated by musicologist Theodor </w:t>
      </w:r>
      <w:proofErr w:type="spellStart"/>
      <w:r w:rsidRPr="0018063F">
        <w:rPr>
          <w:rFonts w:ascii="Times New Roman" w:eastAsia="Times New Roman" w:hAnsi="Times New Roman" w:cs="Times New Roman"/>
          <w:color w:val="333333"/>
          <w:sz w:val="18"/>
          <w:szCs w:val="18"/>
          <w:lang w:val="en"/>
        </w:rPr>
        <w:t>Adorno</w:t>
      </w:r>
      <w:proofErr w:type="spellEnd"/>
      <w:r w:rsidRPr="0018063F">
        <w:rPr>
          <w:rFonts w:ascii="Times New Roman" w:eastAsia="Times New Roman" w:hAnsi="Times New Roman" w:cs="Times New Roman"/>
          <w:color w:val="333333"/>
          <w:sz w:val="18"/>
          <w:szCs w:val="18"/>
          <w:lang w:val="en"/>
        </w:rPr>
        <w:t>, who headed the Radio Research Project:</w:t>
      </w:r>
    </w:p>
    <w:p w:rsidR="0018063F" w:rsidRPr="0018063F" w:rsidRDefault="0018063F" w:rsidP="0018063F">
      <w:pPr>
        <w:spacing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 xml:space="preserve">In an imaginary but psychologically emotion-laden domain, the listener who remembers a hit song will turn into the song’s ideal subject, into the person for whom the song ideally speaks. At the same time, as one of many who identify with that fictitious subject, that musical </w:t>
      </w:r>
      <w:proofErr w:type="gramStart"/>
      <w:r w:rsidRPr="0018063F">
        <w:rPr>
          <w:rFonts w:ascii="Times New Roman" w:eastAsia="Times New Roman" w:hAnsi="Times New Roman" w:cs="Times New Roman"/>
          <w:color w:val="333333"/>
          <w:sz w:val="18"/>
          <w:szCs w:val="18"/>
          <w:lang w:val="en"/>
        </w:rPr>
        <w:t>I</w:t>
      </w:r>
      <w:proofErr w:type="gramEnd"/>
      <w:r w:rsidRPr="0018063F">
        <w:rPr>
          <w:rFonts w:ascii="Times New Roman" w:eastAsia="Times New Roman" w:hAnsi="Times New Roman" w:cs="Times New Roman"/>
          <w:color w:val="333333"/>
          <w:sz w:val="18"/>
          <w:szCs w:val="18"/>
          <w:lang w:val="en"/>
        </w:rPr>
        <w:t>, he will feel his isolation ease as he himself feels integrated into the community of “fans.” In whistling such a song he bows to a ritual of socialization, although beyond this unarticulated subjective stirring of the moment his isolation continues unchanged... The comparison with addiction is inescapable. Addicted conduct generally has a social component: it is one possible reaction to the atomization which, as sociologists have noticed, parallels the compression of the social network. Addiction to music on the part of a number of entertainment listeners would be a similar phenomenon</w:t>
      </w:r>
      <w:proofErr w:type="gramStart"/>
      <w:r w:rsidRPr="0018063F">
        <w:rPr>
          <w:rFonts w:ascii="Times New Roman" w:eastAsia="Times New Roman" w:hAnsi="Times New Roman" w:cs="Times New Roman"/>
          <w:color w:val="333333"/>
          <w:sz w:val="18"/>
          <w:szCs w:val="18"/>
          <w:lang w:val="en"/>
        </w:rPr>
        <w:t>.</w:t>
      </w:r>
      <w:r w:rsidRPr="0018063F">
        <w:rPr>
          <w:rFonts w:ascii="Times New Roman" w:eastAsia="Times New Roman" w:hAnsi="Times New Roman" w:cs="Times New Roman"/>
          <w:color w:val="333333"/>
          <w:sz w:val="18"/>
          <w:szCs w:val="18"/>
          <w:vertAlign w:val="superscript"/>
          <w:lang w:val="en"/>
        </w:rPr>
        <w:t>[</w:t>
      </w:r>
      <w:proofErr w:type="gramEnd"/>
      <w:r w:rsidRPr="0018063F">
        <w:rPr>
          <w:rFonts w:ascii="Times New Roman" w:eastAsia="Times New Roman" w:hAnsi="Times New Roman" w:cs="Times New Roman"/>
          <w:color w:val="333333"/>
          <w:sz w:val="18"/>
          <w:szCs w:val="18"/>
          <w:vertAlign w:val="superscript"/>
          <w:lang w:val="en"/>
        </w:rPr>
        <w:fldChar w:fldCharType="begin"/>
      </w:r>
      <w:r w:rsidRPr="0018063F">
        <w:rPr>
          <w:rFonts w:ascii="Times New Roman" w:eastAsia="Times New Roman" w:hAnsi="Times New Roman" w:cs="Times New Roman"/>
          <w:color w:val="333333"/>
          <w:sz w:val="18"/>
          <w:szCs w:val="18"/>
          <w:vertAlign w:val="superscript"/>
          <w:lang w:val="en"/>
        </w:rPr>
        <w:instrText xml:space="preserve"> HYPERLINK "http://www.terrorism-illuminati.com/age-of-aquarius" \l "12" </w:instrText>
      </w:r>
      <w:r w:rsidRPr="0018063F">
        <w:rPr>
          <w:rFonts w:ascii="Times New Roman" w:eastAsia="Times New Roman" w:hAnsi="Times New Roman" w:cs="Times New Roman"/>
          <w:color w:val="333333"/>
          <w:sz w:val="18"/>
          <w:szCs w:val="18"/>
          <w:vertAlign w:val="superscript"/>
          <w:lang w:val="en"/>
        </w:rPr>
        <w:fldChar w:fldCharType="separate"/>
      </w:r>
      <w:r w:rsidRPr="0018063F">
        <w:rPr>
          <w:rFonts w:ascii="Times New Roman" w:eastAsia="Times New Roman" w:hAnsi="Times New Roman" w:cs="Times New Roman"/>
          <w:b/>
          <w:bCs/>
          <w:color w:val="9C5F1D"/>
          <w:sz w:val="18"/>
          <w:szCs w:val="18"/>
          <w:u w:val="single"/>
          <w:vertAlign w:val="superscript"/>
          <w:lang w:val="en"/>
        </w:rPr>
        <w:t>12</w:t>
      </w:r>
      <w:r w:rsidRPr="0018063F">
        <w:rPr>
          <w:rFonts w:ascii="Times New Roman" w:eastAsia="Times New Roman" w:hAnsi="Times New Roman" w:cs="Times New Roman"/>
          <w:color w:val="333333"/>
          <w:sz w:val="18"/>
          <w:szCs w:val="18"/>
          <w:vertAlign w:val="superscript"/>
          <w:lang w:val="en"/>
        </w:rPr>
        <w:fldChar w:fldCharType="end"/>
      </w:r>
      <w:r w:rsidRPr="0018063F">
        <w:rPr>
          <w:rFonts w:ascii="Times New Roman" w:eastAsia="Times New Roman" w:hAnsi="Times New Roman" w:cs="Times New Roman"/>
          <w:color w:val="333333"/>
          <w:sz w:val="18"/>
          <w:szCs w:val="18"/>
          <w:vertAlign w:val="superscript"/>
          <w:lang w:val="en"/>
        </w:rPr>
        <w:t>]</w:t>
      </w:r>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 xml:space="preserve">In 1939, the Radio Project published some of their findings in the Journal of Applied Psychology. Their conclusion was that Americans had, over the previous twenty years, become “radio-minded,” and that their listening had become so fragmented that repetition of format was the key to popularity. The play list determined the “hits”, and repetition could make any form of music, or any performer, a “star.” As long as a familiar form or context was retained, almost any content would become acceptable. “Not </w:t>
      </w:r>
      <w:r w:rsidRPr="0018063F">
        <w:rPr>
          <w:rFonts w:ascii="Times New Roman" w:eastAsia="Times New Roman" w:hAnsi="Times New Roman" w:cs="Times New Roman"/>
          <w:color w:val="333333"/>
          <w:sz w:val="18"/>
          <w:szCs w:val="18"/>
          <w:lang w:val="en"/>
        </w:rPr>
        <w:lastRenderedPageBreak/>
        <w:t xml:space="preserve">only are hit songs, stars, and soap operas cyclically recurrent and rigidly invariable types,” said </w:t>
      </w:r>
      <w:proofErr w:type="spellStart"/>
      <w:r w:rsidRPr="0018063F">
        <w:rPr>
          <w:rFonts w:ascii="Times New Roman" w:eastAsia="Times New Roman" w:hAnsi="Times New Roman" w:cs="Times New Roman"/>
          <w:color w:val="333333"/>
          <w:sz w:val="18"/>
          <w:szCs w:val="18"/>
          <w:lang w:val="en"/>
        </w:rPr>
        <w:t>Adorno</w:t>
      </w:r>
      <w:proofErr w:type="spellEnd"/>
      <w:r w:rsidRPr="0018063F">
        <w:rPr>
          <w:rFonts w:ascii="Times New Roman" w:eastAsia="Times New Roman" w:hAnsi="Times New Roman" w:cs="Times New Roman"/>
          <w:color w:val="333333"/>
          <w:sz w:val="18"/>
          <w:szCs w:val="18"/>
          <w:lang w:val="en"/>
        </w:rPr>
        <w:t xml:space="preserve"> a few years later, “but the specific content of the entertainment itself is derived from them and only appears to change. The details are interchangeable.”</w:t>
      </w:r>
      <w:r w:rsidRPr="0018063F">
        <w:rPr>
          <w:rFonts w:ascii="Times New Roman" w:eastAsia="Times New Roman" w:hAnsi="Times New Roman" w:cs="Times New Roman"/>
          <w:color w:val="333333"/>
          <w:sz w:val="18"/>
          <w:szCs w:val="18"/>
          <w:vertAlign w:val="superscript"/>
          <w:lang w:val="en"/>
        </w:rPr>
        <w:t>[</w:t>
      </w:r>
      <w:hyperlink r:id="rId19" w:anchor="13" w:history="1">
        <w:r w:rsidRPr="0018063F">
          <w:rPr>
            <w:rFonts w:ascii="Times New Roman" w:eastAsia="Times New Roman" w:hAnsi="Times New Roman" w:cs="Times New Roman"/>
            <w:b/>
            <w:bCs/>
            <w:color w:val="9C5F1D"/>
            <w:sz w:val="18"/>
            <w:szCs w:val="18"/>
            <w:u w:val="single"/>
            <w:vertAlign w:val="superscript"/>
            <w:lang w:val="en"/>
          </w:rPr>
          <w:t>13</w:t>
        </w:r>
      </w:hyperlink>
      <w:r w:rsidRPr="0018063F">
        <w:rPr>
          <w:rFonts w:ascii="Times New Roman" w:eastAsia="Times New Roman" w:hAnsi="Times New Roman" w:cs="Times New Roman"/>
          <w:color w:val="333333"/>
          <w:sz w:val="18"/>
          <w:szCs w:val="18"/>
          <w:vertAlign w:val="superscript"/>
          <w:lang w:val="en"/>
        </w:rPr>
        <w:t>]</w:t>
      </w:r>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Researchers of the Radio Research Project concluded that radio had already so conditioned the minds of its listeners, having already rendered them fragmented and unthinking, that repetition of format was the key to popularity.</w:t>
      </w:r>
      <w:r w:rsidRPr="0018063F">
        <w:rPr>
          <w:rFonts w:ascii="Times New Roman" w:eastAsia="Times New Roman" w:hAnsi="Times New Roman" w:cs="Times New Roman"/>
          <w:color w:val="333333"/>
          <w:sz w:val="18"/>
          <w:szCs w:val="18"/>
          <w:vertAlign w:val="superscript"/>
          <w:lang w:val="en"/>
        </w:rPr>
        <w:t>[</w:t>
      </w:r>
      <w:hyperlink r:id="rId20" w:anchor="14" w:history="1">
        <w:r w:rsidRPr="0018063F">
          <w:rPr>
            <w:rFonts w:ascii="Times New Roman" w:eastAsia="Times New Roman" w:hAnsi="Times New Roman" w:cs="Times New Roman"/>
            <w:b/>
            <w:bCs/>
            <w:color w:val="9C5F1D"/>
            <w:sz w:val="18"/>
            <w:szCs w:val="18"/>
            <w:u w:val="single"/>
            <w:vertAlign w:val="superscript"/>
            <w:lang w:val="en"/>
          </w:rPr>
          <w:t>14</w:t>
        </w:r>
      </w:hyperlink>
      <w:r w:rsidRPr="0018063F">
        <w:rPr>
          <w:rFonts w:ascii="Times New Roman" w:eastAsia="Times New Roman" w:hAnsi="Times New Roman" w:cs="Times New Roman"/>
          <w:color w:val="333333"/>
          <w:sz w:val="18"/>
          <w:szCs w:val="18"/>
          <w:vertAlign w:val="superscript"/>
          <w:lang w:val="en"/>
        </w:rPr>
        <w:t>]</w:t>
      </w:r>
      <w:r w:rsidRPr="0018063F">
        <w:rPr>
          <w:rFonts w:ascii="Times New Roman" w:eastAsia="Times New Roman" w:hAnsi="Times New Roman" w:cs="Times New Roman"/>
          <w:color w:val="333333"/>
          <w:sz w:val="18"/>
          <w:szCs w:val="18"/>
          <w:lang w:val="en"/>
        </w:rPr>
        <w:t xml:space="preserve"> In a report prepared for the University of Michigan’s Institute for Social Research, Paul Hirsch described the product of </w:t>
      </w:r>
      <w:proofErr w:type="spellStart"/>
      <w:r w:rsidRPr="0018063F">
        <w:rPr>
          <w:rFonts w:ascii="Times New Roman" w:eastAsia="Times New Roman" w:hAnsi="Times New Roman" w:cs="Times New Roman"/>
          <w:color w:val="333333"/>
          <w:sz w:val="18"/>
          <w:szCs w:val="18"/>
          <w:lang w:val="en"/>
        </w:rPr>
        <w:t>Adorno’s</w:t>
      </w:r>
      <w:proofErr w:type="spellEnd"/>
      <w:r w:rsidRPr="0018063F">
        <w:rPr>
          <w:rFonts w:ascii="Times New Roman" w:eastAsia="Times New Roman" w:hAnsi="Times New Roman" w:cs="Times New Roman"/>
          <w:color w:val="333333"/>
          <w:sz w:val="18"/>
          <w:szCs w:val="18"/>
          <w:lang w:val="en"/>
        </w:rPr>
        <w:t xml:space="preserve"> Radio Research Project. According to Hirsch, the establishment of postwar radio’s Hit Parade “transformed the mass medium into an agency of sub-cultural programming. Radio networks were converted into round-the-clock recycling machines that repeated the top forty hits.” Hirsch documented how all popular culture, including movies, music, books, and fashion, is now run on the same program of </w:t>
      </w:r>
      <w:proofErr w:type="spellStart"/>
      <w:r w:rsidRPr="0018063F">
        <w:rPr>
          <w:rFonts w:ascii="Times New Roman" w:eastAsia="Times New Roman" w:hAnsi="Times New Roman" w:cs="Times New Roman"/>
          <w:color w:val="333333"/>
          <w:sz w:val="18"/>
          <w:szCs w:val="18"/>
          <w:lang w:val="en"/>
        </w:rPr>
        <w:t>preselection</w:t>
      </w:r>
      <w:proofErr w:type="spellEnd"/>
      <w:proofErr w:type="gramStart"/>
      <w:r w:rsidRPr="0018063F">
        <w:rPr>
          <w:rFonts w:ascii="Times New Roman" w:eastAsia="Times New Roman" w:hAnsi="Times New Roman" w:cs="Times New Roman"/>
          <w:color w:val="333333"/>
          <w:sz w:val="18"/>
          <w:szCs w:val="18"/>
          <w:lang w:val="en"/>
        </w:rPr>
        <w:t>.</w:t>
      </w:r>
      <w:r w:rsidRPr="0018063F">
        <w:rPr>
          <w:rFonts w:ascii="Times New Roman" w:eastAsia="Times New Roman" w:hAnsi="Times New Roman" w:cs="Times New Roman"/>
          <w:color w:val="333333"/>
          <w:sz w:val="18"/>
          <w:szCs w:val="18"/>
          <w:vertAlign w:val="superscript"/>
          <w:lang w:val="en"/>
        </w:rPr>
        <w:t>[</w:t>
      </w:r>
      <w:proofErr w:type="gramEnd"/>
      <w:r w:rsidRPr="0018063F">
        <w:rPr>
          <w:rFonts w:ascii="Times New Roman" w:eastAsia="Times New Roman" w:hAnsi="Times New Roman" w:cs="Times New Roman"/>
          <w:color w:val="333333"/>
          <w:sz w:val="18"/>
          <w:szCs w:val="18"/>
          <w:vertAlign w:val="superscript"/>
          <w:lang w:val="en"/>
        </w:rPr>
        <w:fldChar w:fldCharType="begin"/>
      </w:r>
      <w:r w:rsidRPr="0018063F">
        <w:rPr>
          <w:rFonts w:ascii="Times New Roman" w:eastAsia="Times New Roman" w:hAnsi="Times New Roman" w:cs="Times New Roman"/>
          <w:color w:val="333333"/>
          <w:sz w:val="18"/>
          <w:szCs w:val="18"/>
          <w:vertAlign w:val="superscript"/>
          <w:lang w:val="en"/>
        </w:rPr>
        <w:instrText xml:space="preserve"> HYPERLINK "http://www.terrorism-illuminati.com/age-of-aquarius" \l "15" </w:instrText>
      </w:r>
      <w:r w:rsidRPr="0018063F">
        <w:rPr>
          <w:rFonts w:ascii="Times New Roman" w:eastAsia="Times New Roman" w:hAnsi="Times New Roman" w:cs="Times New Roman"/>
          <w:color w:val="333333"/>
          <w:sz w:val="18"/>
          <w:szCs w:val="18"/>
          <w:vertAlign w:val="superscript"/>
          <w:lang w:val="en"/>
        </w:rPr>
        <w:fldChar w:fldCharType="separate"/>
      </w:r>
      <w:r w:rsidRPr="0018063F">
        <w:rPr>
          <w:rFonts w:ascii="Times New Roman" w:eastAsia="Times New Roman" w:hAnsi="Times New Roman" w:cs="Times New Roman"/>
          <w:b/>
          <w:bCs/>
          <w:color w:val="9C5F1D"/>
          <w:sz w:val="18"/>
          <w:szCs w:val="18"/>
          <w:u w:val="single"/>
          <w:vertAlign w:val="superscript"/>
          <w:lang w:val="en"/>
        </w:rPr>
        <w:t>15</w:t>
      </w:r>
      <w:r w:rsidRPr="0018063F">
        <w:rPr>
          <w:rFonts w:ascii="Times New Roman" w:eastAsia="Times New Roman" w:hAnsi="Times New Roman" w:cs="Times New Roman"/>
          <w:color w:val="333333"/>
          <w:sz w:val="18"/>
          <w:szCs w:val="18"/>
          <w:vertAlign w:val="superscript"/>
          <w:lang w:val="en"/>
        </w:rPr>
        <w:fldChar w:fldCharType="end"/>
      </w:r>
      <w:r w:rsidRPr="0018063F">
        <w:rPr>
          <w:rFonts w:ascii="Times New Roman" w:eastAsia="Times New Roman" w:hAnsi="Times New Roman" w:cs="Times New Roman"/>
          <w:color w:val="333333"/>
          <w:sz w:val="18"/>
          <w:szCs w:val="18"/>
          <w:vertAlign w:val="superscript"/>
          <w:lang w:val="en"/>
        </w:rPr>
        <w:t>]</w:t>
      </w:r>
    </w:p>
    <w:p w:rsidR="0018063F" w:rsidRPr="0018063F" w:rsidRDefault="0018063F" w:rsidP="0018063F">
      <w:pPr>
        <w:spacing w:before="160" w:after="160" w:line="312" w:lineRule="atLeast"/>
        <w:outlineLvl w:val="1"/>
        <w:rPr>
          <w:rFonts w:ascii="Times New Roman" w:eastAsia="Times New Roman" w:hAnsi="Times New Roman" w:cs="Times New Roman"/>
          <w:b/>
          <w:bCs/>
          <w:color w:val="333333"/>
          <w:sz w:val="25"/>
          <w:szCs w:val="25"/>
          <w:lang w:val="en"/>
        </w:rPr>
      </w:pPr>
      <w:r w:rsidRPr="0018063F">
        <w:rPr>
          <w:rFonts w:ascii="Times New Roman" w:eastAsia="Times New Roman" w:hAnsi="Times New Roman" w:cs="Times New Roman"/>
          <w:b/>
          <w:bCs/>
          <w:color w:val="333333"/>
          <w:sz w:val="25"/>
          <w:szCs w:val="25"/>
          <w:lang w:val="en"/>
        </w:rPr>
        <w:t>Operation Mockingbird</w:t>
      </w:r>
    </w:p>
    <w:p w:rsidR="0018063F" w:rsidRPr="0018063F" w:rsidRDefault="0018063F" w:rsidP="0018063F">
      <w:pPr>
        <w:shd w:val="clear" w:color="auto" w:fill="000000"/>
        <w:spacing w:after="0" w:line="309" w:lineRule="atLeast"/>
        <w:jc w:val="center"/>
        <w:rPr>
          <w:rFonts w:ascii="Arial" w:eastAsia="Times New Roman" w:hAnsi="Arial" w:cs="Arial"/>
          <w:color w:val="DAA641"/>
          <w:sz w:val="16"/>
          <w:szCs w:val="16"/>
          <w:lang w:val="en"/>
        </w:rPr>
      </w:pPr>
      <w:r w:rsidRPr="0018063F">
        <w:rPr>
          <w:rFonts w:ascii="Arial" w:eastAsia="Times New Roman" w:hAnsi="Arial" w:cs="Arial"/>
          <w:noProof/>
          <w:color w:val="DAA641"/>
          <w:sz w:val="16"/>
          <w:szCs w:val="16"/>
        </w:rPr>
        <w:drawing>
          <wp:inline distT="0" distB="0" distL="0" distR="0" wp14:anchorId="4C1281D7" wp14:editId="7D0BF456">
            <wp:extent cx="1485900" cy="1955800"/>
            <wp:effectExtent l="0" t="0" r="0" b="6350"/>
            <wp:docPr id="7" name="Picture 7" descr="William Pal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William Paley"/>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485900" cy="1955800"/>
                    </a:xfrm>
                    <a:prstGeom prst="rect">
                      <a:avLst/>
                    </a:prstGeom>
                    <a:noFill/>
                    <a:ln>
                      <a:noFill/>
                    </a:ln>
                  </pic:spPr>
                </pic:pic>
              </a:graphicData>
            </a:graphic>
          </wp:inline>
        </w:drawing>
      </w:r>
    </w:p>
    <w:p w:rsidR="0018063F" w:rsidRPr="0018063F" w:rsidRDefault="0018063F" w:rsidP="0018063F">
      <w:pPr>
        <w:shd w:val="clear" w:color="auto" w:fill="000000"/>
        <w:spacing w:before="100" w:beforeAutospacing="1" w:after="100" w:afterAutospacing="1" w:line="309" w:lineRule="atLeast"/>
        <w:jc w:val="center"/>
        <w:rPr>
          <w:rFonts w:ascii="Arial" w:eastAsia="Times New Roman" w:hAnsi="Arial" w:cs="Arial"/>
          <w:color w:val="DAA641"/>
          <w:sz w:val="16"/>
          <w:szCs w:val="16"/>
          <w:lang w:val="en"/>
        </w:rPr>
      </w:pPr>
      <w:r w:rsidRPr="0018063F">
        <w:rPr>
          <w:rFonts w:ascii="Arial" w:eastAsia="Times New Roman" w:hAnsi="Arial" w:cs="Arial"/>
          <w:color w:val="DAA641"/>
          <w:sz w:val="16"/>
          <w:szCs w:val="16"/>
          <w:lang w:val="en"/>
        </w:rPr>
        <w:t>William Paley</w:t>
      </w:r>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 xml:space="preserve">The director of the Radio Research Project was Paul </w:t>
      </w:r>
      <w:proofErr w:type="spellStart"/>
      <w:r w:rsidRPr="0018063F">
        <w:rPr>
          <w:rFonts w:ascii="Times New Roman" w:eastAsia="Times New Roman" w:hAnsi="Times New Roman" w:cs="Times New Roman"/>
          <w:color w:val="333333"/>
          <w:sz w:val="18"/>
          <w:szCs w:val="18"/>
          <w:lang w:val="en"/>
        </w:rPr>
        <w:t>Lazersfeld</w:t>
      </w:r>
      <w:proofErr w:type="spellEnd"/>
      <w:r w:rsidRPr="0018063F">
        <w:rPr>
          <w:rFonts w:ascii="Times New Roman" w:eastAsia="Times New Roman" w:hAnsi="Times New Roman" w:cs="Times New Roman"/>
          <w:color w:val="333333"/>
          <w:sz w:val="18"/>
          <w:szCs w:val="18"/>
          <w:lang w:val="en"/>
        </w:rPr>
        <w:t xml:space="preserve">, with a Ph.D. in industrial psychology, who married </w:t>
      </w:r>
      <w:proofErr w:type="spellStart"/>
      <w:r w:rsidRPr="0018063F">
        <w:rPr>
          <w:rFonts w:ascii="Times New Roman" w:eastAsia="Times New Roman" w:hAnsi="Times New Roman" w:cs="Times New Roman"/>
          <w:color w:val="333333"/>
          <w:sz w:val="18"/>
          <w:szCs w:val="18"/>
          <w:lang w:val="en"/>
        </w:rPr>
        <w:t>Herta</w:t>
      </w:r>
      <w:proofErr w:type="spellEnd"/>
      <w:r w:rsidRPr="0018063F">
        <w:rPr>
          <w:rFonts w:ascii="Times New Roman" w:eastAsia="Times New Roman" w:hAnsi="Times New Roman" w:cs="Times New Roman"/>
          <w:color w:val="333333"/>
          <w:sz w:val="18"/>
          <w:szCs w:val="18"/>
          <w:lang w:val="en"/>
        </w:rPr>
        <w:t xml:space="preserve"> Herzog, the first director of research for the CIA’s Voice of America, and eventually became Chairman of the Board of the RAND Corporation, and also head of Columbia Broadcasting System (CBS). The founder and chief executive officer of CBS was career intelligence operative William Paley, also a member of the Council on Foreign Relations</w:t>
      </w:r>
      <w:proofErr w:type="gramStart"/>
      <w:r w:rsidRPr="0018063F">
        <w:rPr>
          <w:rFonts w:ascii="Times New Roman" w:eastAsia="Times New Roman" w:hAnsi="Times New Roman" w:cs="Times New Roman"/>
          <w:color w:val="333333"/>
          <w:sz w:val="18"/>
          <w:szCs w:val="18"/>
          <w:lang w:val="en"/>
        </w:rPr>
        <w:t>.</w:t>
      </w:r>
      <w:r w:rsidRPr="0018063F">
        <w:rPr>
          <w:rFonts w:ascii="Times New Roman" w:eastAsia="Times New Roman" w:hAnsi="Times New Roman" w:cs="Times New Roman"/>
          <w:color w:val="333333"/>
          <w:sz w:val="18"/>
          <w:szCs w:val="18"/>
          <w:vertAlign w:val="superscript"/>
          <w:lang w:val="en"/>
        </w:rPr>
        <w:t>[</w:t>
      </w:r>
      <w:proofErr w:type="gramEnd"/>
      <w:r w:rsidRPr="0018063F">
        <w:rPr>
          <w:rFonts w:ascii="Times New Roman" w:eastAsia="Times New Roman" w:hAnsi="Times New Roman" w:cs="Times New Roman"/>
          <w:color w:val="333333"/>
          <w:sz w:val="18"/>
          <w:szCs w:val="18"/>
          <w:vertAlign w:val="superscript"/>
          <w:lang w:val="en"/>
        </w:rPr>
        <w:fldChar w:fldCharType="begin"/>
      </w:r>
      <w:r w:rsidRPr="0018063F">
        <w:rPr>
          <w:rFonts w:ascii="Times New Roman" w:eastAsia="Times New Roman" w:hAnsi="Times New Roman" w:cs="Times New Roman"/>
          <w:color w:val="333333"/>
          <w:sz w:val="18"/>
          <w:szCs w:val="18"/>
          <w:vertAlign w:val="superscript"/>
          <w:lang w:val="en"/>
        </w:rPr>
        <w:instrText xml:space="preserve"> HYPERLINK "http://www.terrorism-illuminati.com/age-of-aquarius" \l "16" </w:instrText>
      </w:r>
      <w:r w:rsidRPr="0018063F">
        <w:rPr>
          <w:rFonts w:ascii="Times New Roman" w:eastAsia="Times New Roman" w:hAnsi="Times New Roman" w:cs="Times New Roman"/>
          <w:color w:val="333333"/>
          <w:sz w:val="18"/>
          <w:szCs w:val="18"/>
          <w:vertAlign w:val="superscript"/>
          <w:lang w:val="en"/>
        </w:rPr>
        <w:fldChar w:fldCharType="separate"/>
      </w:r>
      <w:r w:rsidRPr="0018063F">
        <w:rPr>
          <w:rFonts w:ascii="Times New Roman" w:eastAsia="Times New Roman" w:hAnsi="Times New Roman" w:cs="Times New Roman"/>
          <w:b/>
          <w:bCs/>
          <w:color w:val="9C5F1D"/>
          <w:sz w:val="18"/>
          <w:szCs w:val="18"/>
          <w:u w:val="single"/>
          <w:vertAlign w:val="superscript"/>
          <w:lang w:val="en"/>
        </w:rPr>
        <w:t>16</w:t>
      </w:r>
      <w:r w:rsidRPr="0018063F">
        <w:rPr>
          <w:rFonts w:ascii="Times New Roman" w:eastAsia="Times New Roman" w:hAnsi="Times New Roman" w:cs="Times New Roman"/>
          <w:color w:val="333333"/>
          <w:sz w:val="18"/>
          <w:szCs w:val="18"/>
          <w:vertAlign w:val="superscript"/>
          <w:lang w:val="en"/>
        </w:rPr>
        <w:fldChar w:fldCharType="end"/>
      </w:r>
      <w:r w:rsidRPr="0018063F">
        <w:rPr>
          <w:rFonts w:ascii="Times New Roman" w:eastAsia="Times New Roman" w:hAnsi="Times New Roman" w:cs="Times New Roman"/>
          <w:color w:val="333333"/>
          <w:sz w:val="18"/>
          <w:szCs w:val="18"/>
          <w:vertAlign w:val="superscript"/>
          <w:lang w:val="en"/>
        </w:rPr>
        <w:t>]</w:t>
      </w:r>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 xml:space="preserve">At the behest of his friend </w:t>
      </w:r>
      <w:proofErr w:type="spellStart"/>
      <w:r w:rsidRPr="0018063F">
        <w:rPr>
          <w:rFonts w:ascii="Times New Roman" w:eastAsia="Times New Roman" w:hAnsi="Times New Roman" w:cs="Times New Roman"/>
          <w:color w:val="333333"/>
          <w:sz w:val="18"/>
          <w:szCs w:val="18"/>
          <w:lang w:val="en"/>
        </w:rPr>
        <w:t>Ewen</w:t>
      </w:r>
      <w:proofErr w:type="spellEnd"/>
      <w:r w:rsidRPr="0018063F">
        <w:rPr>
          <w:rFonts w:ascii="Times New Roman" w:eastAsia="Times New Roman" w:hAnsi="Times New Roman" w:cs="Times New Roman"/>
          <w:color w:val="333333"/>
          <w:sz w:val="18"/>
          <w:szCs w:val="18"/>
          <w:lang w:val="en"/>
        </w:rPr>
        <w:t xml:space="preserve"> Dulles, Paley hired CIA agents to work undercover at CBS, as part of operation Mockingbird. Mockingbird was created in 1948 as part of Office of Policy Coordination (OPC), by its director Frank Wisner, as an effort to recruit American news organizations and journalists to become spies and disseminators of propaganda. Wisner was told by the CIA to create an organization that would concentrate on:</w:t>
      </w:r>
    </w:p>
    <w:p w:rsidR="0018063F" w:rsidRPr="0018063F" w:rsidRDefault="0018063F" w:rsidP="0018063F">
      <w:pPr>
        <w:spacing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Propaganda, economic warfare; preventive direct action, including sabotage, anti-sabotage, demolition and evacuation measures; subversion against hostile states, including assistance to underground resistance groups, and support of indigenous anti-Communist elements in threatened countries of the free world.</w:t>
      </w:r>
      <w:r w:rsidRPr="0018063F">
        <w:rPr>
          <w:rFonts w:ascii="Times New Roman" w:eastAsia="Times New Roman" w:hAnsi="Times New Roman" w:cs="Times New Roman"/>
          <w:color w:val="333333"/>
          <w:sz w:val="18"/>
          <w:szCs w:val="18"/>
          <w:vertAlign w:val="superscript"/>
          <w:lang w:val="en"/>
        </w:rPr>
        <w:t>[</w:t>
      </w:r>
      <w:hyperlink r:id="rId22" w:anchor="17" w:history="1">
        <w:r w:rsidRPr="0018063F">
          <w:rPr>
            <w:rFonts w:ascii="Times New Roman" w:eastAsia="Times New Roman" w:hAnsi="Times New Roman" w:cs="Times New Roman"/>
            <w:b/>
            <w:bCs/>
            <w:color w:val="9C5F1D"/>
            <w:sz w:val="18"/>
            <w:szCs w:val="18"/>
            <w:u w:val="single"/>
            <w:vertAlign w:val="superscript"/>
            <w:lang w:val="en"/>
          </w:rPr>
          <w:t>17</w:t>
        </w:r>
      </w:hyperlink>
      <w:r w:rsidRPr="0018063F">
        <w:rPr>
          <w:rFonts w:ascii="Times New Roman" w:eastAsia="Times New Roman" w:hAnsi="Times New Roman" w:cs="Times New Roman"/>
          <w:color w:val="333333"/>
          <w:sz w:val="18"/>
          <w:szCs w:val="18"/>
          <w:vertAlign w:val="superscript"/>
          <w:lang w:val="en"/>
        </w:rPr>
        <w:t>]</w:t>
      </w:r>
    </w:p>
    <w:p w:rsidR="0018063F" w:rsidRPr="0018063F" w:rsidRDefault="0018063F" w:rsidP="0018063F">
      <w:pPr>
        <w:shd w:val="clear" w:color="auto" w:fill="000000"/>
        <w:spacing w:after="0" w:line="309" w:lineRule="atLeast"/>
        <w:jc w:val="center"/>
        <w:rPr>
          <w:rFonts w:ascii="Arial" w:eastAsia="Times New Roman" w:hAnsi="Arial" w:cs="Arial"/>
          <w:color w:val="DAA641"/>
          <w:sz w:val="16"/>
          <w:szCs w:val="16"/>
          <w:lang w:val="en"/>
        </w:rPr>
      </w:pPr>
      <w:r w:rsidRPr="0018063F">
        <w:rPr>
          <w:rFonts w:ascii="Arial" w:eastAsia="Times New Roman" w:hAnsi="Arial" w:cs="Arial"/>
          <w:noProof/>
          <w:color w:val="DAA641"/>
          <w:sz w:val="16"/>
          <w:szCs w:val="16"/>
        </w:rPr>
        <w:lastRenderedPageBreak/>
        <w:drawing>
          <wp:inline distT="0" distB="0" distL="0" distR="0" wp14:anchorId="4EA98246" wp14:editId="57F79B02">
            <wp:extent cx="1295400" cy="1828800"/>
            <wp:effectExtent l="0" t="0" r="0" b="0"/>
            <wp:docPr id="8" name="Picture 8" descr="Henry Lu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enry Luc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295400" cy="1828800"/>
                    </a:xfrm>
                    <a:prstGeom prst="rect">
                      <a:avLst/>
                    </a:prstGeom>
                    <a:noFill/>
                    <a:ln>
                      <a:noFill/>
                    </a:ln>
                  </pic:spPr>
                </pic:pic>
              </a:graphicData>
            </a:graphic>
          </wp:inline>
        </w:drawing>
      </w:r>
    </w:p>
    <w:p w:rsidR="0018063F" w:rsidRPr="0018063F" w:rsidRDefault="0018063F" w:rsidP="0018063F">
      <w:pPr>
        <w:shd w:val="clear" w:color="auto" w:fill="000000"/>
        <w:spacing w:before="100" w:beforeAutospacing="1" w:after="100" w:afterAutospacing="1" w:line="309" w:lineRule="atLeast"/>
        <w:jc w:val="center"/>
        <w:rPr>
          <w:rFonts w:ascii="Arial" w:eastAsia="Times New Roman" w:hAnsi="Arial" w:cs="Arial"/>
          <w:color w:val="DAA641"/>
          <w:sz w:val="16"/>
          <w:szCs w:val="16"/>
          <w:lang w:val="en"/>
        </w:rPr>
      </w:pPr>
      <w:r w:rsidRPr="0018063F">
        <w:rPr>
          <w:rFonts w:ascii="Arial" w:eastAsia="Times New Roman" w:hAnsi="Arial" w:cs="Arial"/>
          <w:color w:val="DAA641"/>
          <w:sz w:val="16"/>
          <w:szCs w:val="16"/>
          <w:lang w:val="en"/>
        </w:rPr>
        <w:t>Henry Luce</w:t>
      </w:r>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CIA Director Dulles had staffed the CIA almost exclusively with Ivy League graduates, especially from Yale with figures like George Herbert Walker Bush from Yale’s Skull and Bones Society</w:t>
      </w:r>
      <w:proofErr w:type="gramStart"/>
      <w:r w:rsidRPr="0018063F">
        <w:rPr>
          <w:rFonts w:ascii="Times New Roman" w:eastAsia="Times New Roman" w:hAnsi="Times New Roman" w:cs="Times New Roman"/>
          <w:color w:val="333333"/>
          <w:sz w:val="18"/>
          <w:szCs w:val="18"/>
          <w:lang w:val="en"/>
        </w:rPr>
        <w:t>.</w:t>
      </w:r>
      <w:r w:rsidRPr="0018063F">
        <w:rPr>
          <w:rFonts w:ascii="Times New Roman" w:eastAsia="Times New Roman" w:hAnsi="Times New Roman" w:cs="Times New Roman"/>
          <w:color w:val="333333"/>
          <w:sz w:val="18"/>
          <w:szCs w:val="18"/>
          <w:vertAlign w:val="superscript"/>
          <w:lang w:val="en"/>
        </w:rPr>
        <w:t>[</w:t>
      </w:r>
      <w:proofErr w:type="gramEnd"/>
      <w:r w:rsidRPr="0018063F">
        <w:rPr>
          <w:rFonts w:ascii="Times New Roman" w:eastAsia="Times New Roman" w:hAnsi="Times New Roman" w:cs="Times New Roman"/>
          <w:color w:val="333333"/>
          <w:sz w:val="18"/>
          <w:szCs w:val="18"/>
          <w:vertAlign w:val="superscript"/>
          <w:lang w:val="en"/>
        </w:rPr>
        <w:fldChar w:fldCharType="begin"/>
      </w:r>
      <w:r w:rsidRPr="0018063F">
        <w:rPr>
          <w:rFonts w:ascii="Times New Roman" w:eastAsia="Times New Roman" w:hAnsi="Times New Roman" w:cs="Times New Roman"/>
          <w:color w:val="333333"/>
          <w:sz w:val="18"/>
          <w:szCs w:val="18"/>
          <w:vertAlign w:val="superscript"/>
          <w:lang w:val="en"/>
        </w:rPr>
        <w:instrText xml:space="preserve"> HYPERLINK "http://www.terrorism-illuminati.com/age-of-aquarius" \l "18" </w:instrText>
      </w:r>
      <w:r w:rsidRPr="0018063F">
        <w:rPr>
          <w:rFonts w:ascii="Times New Roman" w:eastAsia="Times New Roman" w:hAnsi="Times New Roman" w:cs="Times New Roman"/>
          <w:color w:val="333333"/>
          <w:sz w:val="18"/>
          <w:szCs w:val="18"/>
          <w:vertAlign w:val="superscript"/>
          <w:lang w:val="en"/>
        </w:rPr>
        <w:fldChar w:fldCharType="separate"/>
      </w:r>
      <w:r w:rsidRPr="0018063F">
        <w:rPr>
          <w:rFonts w:ascii="Times New Roman" w:eastAsia="Times New Roman" w:hAnsi="Times New Roman" w:cs="Times New Roman"/>
          <w:b/>
          <w:bCs/>
          <w:color w:val="9C5F1D"/>
          <w:sz w:val="18"/>
          <w:szCs w:val="18"/>
          <w:u w:val="single"/>
          <w:vertAlign w:val="superscript"/>
          <w:lang w:val="en"/>
        </w:rPr>
        <w:t>18</w:t>
      </w:r>
      <w:r w:rsidRPr="0018063F">
        <w:rPr>
          <w:rFonts w:ascii="Times New Roman" w:eastAsia="Times New Roman" w:hAnsi="Times New Roman" w:cs="Times New Roman"/>
          <w:color w:val="333333"/>
          <w:sz w:val="18"/>
          <w:szCs w:val="18"/>
          <w:vertAlign w:val="superscript"/>
          <w:lang w:val="en"/>
        </w:rPr>
        <w:fldChar w:fldCharType="end"/>
      </w:r>
      <w:r w:rsidRPr="0018063F">
        <w:rPr>
          <w:rFonts w:ascii="Times New Roman" w:eastAsia="Times New Roman" w:hAnsi="Times New Roman" w:cs="Times New Roman"/>
          <w:color w:val="333333"/>
          <w:sz w:val="18"/>
          <w:szCs w:val="18"/>
          <w:vertAlign w:val="superscript"/>
          <w:lang w:val="en"/>
        </w:rPr>
        <w:t>]</w:t>
      </w:r>
      <w:r w:rsidRPr="0018063F">
        <w:rPr>
          <w:rFonts w:ascii="Times New Roman" w:eastAsia="Times New Roman" w:hAnsi="Times New Roman" w:cs="Times New Roman"/>
          <w:color w:val="333333"/>
          <w:sz w:val="18"/>
          <w:szCs w:val="18"/>
          <w:lang w:val="en"/>
        </w:rPr>
        <w:t xml:space="preserve"> Prescott Bush was introduced to Paley by </w:t>
      </w:r>
      <w:proofErr w:type="spellStart"/>
      <w:r w:rsidRPr="0018063F">
        <w:rPr>
          <w:rFonts w:ascii="Times New Roman" w:eastAsia="Times New Roman" w:hAnsi="Times New Roman" w:cs="Times New Roman"/>
          <w:color w:val="333333"/>
          <w:sz w:val="18"/>
          <w:szCs w:val="18"/>
          <w:lang w:val="en"/>
        </w:rPr>
        <w:t>Averell</w:t>
      </w:r>
      <w:proofErr w:type="spellEnd"/>
      <w:r w:rsidRPr="0018063F">
        <w:rPr>
          <w:rFonts w:ascii="Times New Roman" w:eastAsia="Times New Roman" w:hAnsi="Times New Roman" w:cs="Times New Roman"/>
          <w:color w:val="333333"/>
          <w:sz w:val="18"/>
          <w:szCs w:val="18"/>
          <w:lang w:val="en"/>
        </w:rPr>
        <w:t xml:space="preserve"> Harriman, who in 1929 had represented CBS in a merger with Paramount Studios. In 1932, Bush took an active role in arranging the financing for Paley to purchase the company, and joined the board of directors, a position which he retained for several years.</w:t>
      </w:r>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 xml:space="preserve">Thus, through Rockefeller money, Henry Luce, a member of Skull and Bones, was financed to set up a number of national magazines, among them Life, Time, Fortune, and later House and Home and Sports Illustrated. The Rockefellers also directly or indirectly financed the Coles Brothers’ Look magazine, and a chain of newspapers. They financed Sam Newhouse, who controlled Random House and the Newhouse magazines, which included The New Yorker, Parade, and a </w:t>
      </w:r>
      <w:proofErr w:type="spellStart"/>
      <w:r w:rsidRPr="0018063F">
        <w:rPr>
          <w:rFonts w:ascii="Times New Roman" w:eastAsia="Times New Roman" w:hAnsi="Times New Roman" w:cs="Times New Roman"/>
          <w:color w:val="333333"/>
          <w:sz w:val="18"/>
          <w:szCs w:val="18"/>
          <w:lang w:val="en"/>
        </w:rPr>
        <w:t>Conde</w:t>
      </w:r>
      <w:proofErr w:type="spellEnd"/>
      <w:r w:rsidRPr="0018063F">
        <w:rPr>
          <w:rFonts w:ascii="Times New Roman" w:eastAsia="Times New Roman" w:hAnsi="Times New Roman" w:cs="Times New Roman"/>
          <w:color w:val="333333"/>
          <w:sz w:val="18"/>
          <w:szCs w:val="18"/>
          <w:lang w:val="en"/>
        </w:rPr>
        <w:t xml:space="preserve"> Nast list of nine U.S. magazines, among them Glamour and Vogue. Eugene Meyer, one of the founders of CFR, and first president of the World Bank, bought the Washington Post, Newsweek, the Weekly magazine, and other publications. </w:t>
      </w:r>
      <w:proofErr w:type="spellStart"/>
      <w:r w:rsidRPr="0018063F">
        <w:rPr>
          <w:rFonts w:ascii="Times New Roman" w:eastAsia="Times New Roman" w:hAnsi="Times New Roman" w:cs="Times New Roman"/>
          <w:color w:val="333333"/>
          <w:sz w:val="18"/>
          <w:szCs w:val="18"/>
          <w:lang w:val="en"/>
        </w:rPr>
        <w:t>Lehmans</w:t>
      </w:r>
      <w:proofErr w:type="spellEnd"/>
      <w:r w:rsidRPr="0018063F">
        <w:rPr>
          <w:rFonts w:ascii="Times New Roman" w:eastAsia="Times New Roman" w:hAnsi="Times New Roman" w:cs="Times New Roman"/>
          <w:color w:val="333333"/>
          <w:sz w:val="18"/>
          <w:szCs w:val="18"/>
          <w:lang w:val="en"/>
        </w:rPr>
        <w:t>, Goldman-Sachs, Kuhn-</w:t>
      </w:r>
      <w:proofErr w:type="spellStart"/>
      <w:r w:rsidRPr="0018063F">
        <w:rPr>
          <w:rFonts w:ascii="Times New Roman" w:eastAsia="Times New Roman" w:hAnsi="Times New Roman" w:cs="Times New Roman"/>
          <w:color w:val="333333"/>
          <w:sz w:val="18"/>
          <w:szCs w:val="18"/>
          <w:lang w:val="en"/>
        </w:rPr>
        <w:t>Loebs</w:t>
      </w:r>
      <w:proofErr w:type="spellEnd"/>
      <w:r w:rsidRPr="0018063F">
        <w:rPr>
          <w:rFonts w:ascii="Times New Roman" w:eastAsia="Times New Roman" w:hAnsi="Times New Roman" w:cs="Times New Roman"/>
          <w:color w:val="333333"/>
          <w:sz w:val="18"/>
          <w:szCs w:val="18"/>
          <w:lang w:val="en"/>
        </w:rPr>
        <w:t xml:space="preserve">, and the </w:t>
      </w:r>
      <w:proofErr w:type="spellStart"/>
      <w:r w:rsidRPr="0018063F">
        <w:rPr>
          <w:rFonts w:ascii="Times New Roman" w:eastAsia="Times New Roman" w:hAnsi="Times New Roman" w:cs="Times New Roman"/>
          <w:color w:val="333333"/>
          <w:sz w:val="18"/>
          <w:szCs w:val="18"/>
          <w:lang w:val="en"/>
        </w:rPr>
        <w:t>Warburgs</w:t>
      </w:r>
      <w:proofErr w:type="spellEnd"/>
      <w:r w:rsidRPr="0018063F">
        <w:rPr>
          <w:rFonts w:ascii="Times New Roman" w:eastAsia="Times New Roman" w:hAnsi="Times New Roman" w:cs="Times New Roman"/>
          <w:color w:val="333333"/>
          <w:sz w:val="18"/>
          <w:szCs w:val="18"/>
          <w:lang w:val="en"/>
        </w:rPr>
        <w:t>, controlled of the film industry, Hollywood, radio, and television</w:t>
      </w:r>
      <w:proofErr w:type="gramStart"/>
      <w:r w:rsidRPr="0018063F">
        <w:rPr>
          <w:rFonts w:ascii="Times New Roman" w:eastAsia="Times New Roman" w:hAnsi="Times New Roman" w:cs="Times New Roman"/>
          <w:color w:val="333333"/>
          <w:sz w:val="18"/>
          <w:szCs w:val="18"/>
          <w:lang w:val="en"/>
        </w:rPr>
        <w:t>.</w:t>
      </w:r>
      <w:r w:rsidRPr="0018063F">
        <w:rPr>
          <w:rFonts w:ascii="Times New Roman" w:eastAsia="Times New Roman" w:hAnsi="Times New Roman" w:cs="Times New Roman"/>
          <w:color w:val="333333"/>
          <w:sz w:val="18"/>
          <w:szCs w:val="18"/>
          <w:vertAlign w:val="superscript"/>
          <w:lang w:val="en"/>
        </w:rPr>
        <w:t>[</w:t>
      </w:r>
      <w:proofErr w:type="gramEnd"/>
      <w:r w:rsidRPr="0018063F">
        <w:rPr>
          <w:rFonts w:ascii="Times New Roman" w:eastAsia="Times New Roman" w:hAnsi="Times New Roman" w:cs="Times New Roman"/>
          <w:color w:val="333333"/>
          <w:sz w:val="18"/>
          <w:szCs w:val="18"/>
          <w:vertAlign w:val="superscript"/>
          <w:lang w:val="en"/>
        </w:rPr>
        <w:fldChar w:fldCharType="begin"/>
      </w:r>
      <w:r w:rsidRPr="0018063F">
        <w:rPr>
          <w:rFonts w:ascii="Times New Roman" w:eastAsia="Times New Roman" w:hAnsi="Times New Roman" w:cs="Times New Roman"/>
          <w:color w:val="333333"/>
          <w:sz w:val="18"/>
          <w:szCs w:val="18"/>
          <w:vertAlign w:val="superscript"/>
          <w:lang w:val="en"/>
        </w:rPr>
        <w:instrText xml:space="preserve"> HYPERLINK "http://www.terrorism-illuminati.com/age-of-aquarius" \l "19" </w:instrText>
      </w:r>
      <w:r w:rsidRPr="0018063F">
        <w:rPr>
          <w:rFonts w:ascii="Times New Roman" w:eastAsia="Times New Roman" w:hAnsi="Times New Roman" w:cs="Times New Roman"/>
          <w:color w:val="333333"/>
          <w:sz w:val="18"/>
          <w:szCs w:val="18"/>
          <w:vertAlign w:val="superscript"/>
          <w:lang w:val="en"/>
        </w:rPr>
        <w:fldChar w:fldCharType="separate"/>
      </w:r>
      <w:r w:rsidRPr="0018063F">
        <w:rPr>
          <w:rFonts w:ascii="Times New Roman" w:eastAsia="Times New Roman" w:hAnsi="Times New Roman" w:cs="Times New Roman"/>
          <w:b/>
          <w:bCs/>
          <w:color w:val="9C5F1D"/>
          <w:sz w:val="18"/>
          <w:szCs w:val="18"/>
          <w:u w:val="single"/>
          <w:vertAlign w:val="superscript"/>
          <w:lang w:val="en"/>
        </w:rPr>
        <w:t>19</w:t>
      </w:r>
      <w:r w:rsidRPr="0018063F">
        <w:rPr>
          <w:rFonts w:ascii="Times New Roman" w:eastAsia="Times New Roman" w:hAnsi="Times New Roman" w:cs="Times New Roman"/>
          <w:color w:val="333333"/>
          <w:sz w:val="18"/>
          <w:szCs w:val="18"/>
          <w:vertAlign w:val="superscript"/>
          <w:lang w:val="en"/>
        </w:rPr>
        <w:fldChar w:fldCharType="end"/>
      </w:r>
      <w:r w:rsidRPr="0018063F">
        <w:rPr>
          <w:rFonts w:ascii="Times New Roman" w:eastAsia="Times New Roman" w:hAnsi="Times New Roman" w:cs="Times New Roman"/>
          <w:color w:val="333333"/>
          <w:sz w:val="18"/>
          <w:szCs w:val="18"/>
          <w:vertAlign w:val="superscript"/>
          <w:lang w:val="en"/>
        </w:rPr>
        <w:t>]</w:t>
      </w:r>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The CIA had infiltrated the nation’s businesses, media, and universities with tens of thousands of on-call operatives to act as spies and stimulate the anti-communist hysteria of the Cold War. Ultimately, the CIA’s media assets would eventually include ABC, NBC, CBS, Time, Newsweek, Associated Press, United Press International (UPI), Reuters, Hearst Newspapers, Scripps-Howard, Copley News Service, etc. and 400 journalists, who have secretly carried out assignments according to documents on file at CIA headquarters, from intelligence-gathering, to serving as go-betweens.</w:t>
      </w:r>
      <w:r w:rsidRPr="0018063F">
        <w:rPr>
          <w:rFonts w:ascii="Times New Roman" w:eastAsia="Times New Roman" w:hAnsi="Times New Roman" w:cs="Times New Roman"/>
          <w:color w:val="333333"/>
          <w:sz w:val="18"/>
          <w:szCs w:val="18"/>
          <w:vertAlign w:val="superscript"/>
          <w:lang w:val="en"/>
        </w:rPr>
        <w:t>[</w:t>
      </w:r>
      <w:hyperlink r:id="rId24" w:anchor="20" w:history="1">
        <w:r w:rsidRPr="0018063F">
          <w:rPr>
            <w:rFonts w:ascii="Times New Roman" w:eastAsia="Times New Roman" w:hAnsi="Times New Roman" w:cs="Times New Roman"/>
            <w:b/>
            <w:bCs/>
            <w:color w:val="9C5F1D"/>
            <w:sz w:val="18"/>
            <w:szCs w:val="18"/>
            <w:u w:val="single"/>
            <w:vertAlign w:val="superscript"/>
            <w:lang w:val="en"/>
          </w:rPr>
          <w:t>20</w:t>
        </w:r>
      </w:hyperlink>
      <w:r w:rsidRPr="0018063F">
        <w:rPr>
          <w:rFonts w:ascii="Times New Roman" w:eastAsia="Times New Roman" w:hAnsi="Times New Roman" w:cs="Times New Roman"/>
          <w:color w:val="333333"/>
          <w:sz w:val="18"/>
          <w:szCs w:val="18"/>
          <w:vertAlign w:val="superscript"/>
          <w:lang w:val="en"/>
        </w:rPr>
        <w:t>]</w:t>
      </w:r>
      <w:r w:rsidRPr="0018063F">
        <w:rPr>
          <w:rFonts w:ascii="Times New Roman" w:eastAsia="Times New Roman" w:hAnsi="Times New Roman" w:cs="Times New Roman"/>
          <w:color w:val="333333"/>
          <w:sz w:val="18"/>
          <w:szCs w:val="18"/>
          <w:lang w:val="en"/>
        </w:rPr>
        <w:t xml:space="preserve"> These journalists sometimes wrote articles that were commissioned by Wisner himself, and the CIA also provided them with classified information to help them with their work.</w:t>
      </w:r>
      <w:r w:rsidRPr="0018063F">
        <w:rPr>
          <w:rFonts w:ascii="Times New Roman" w:eastAsia="Times New Roman" w:hAnsi="Times New Roman" w:cs="Times New Roman"/>
          <w:color w:val="333333"/>
          <w:sz w:val="18"/>
          <w:szCs w:val="18"/>
          <w:vertAlign w:val="superscript"/>
          <w:lang w:val="en"/>
        </w:rPr>
        <w:t>[</w:t>
      </w:r>
      <w:hyperlink r:id="rId25" w:anchor="21" w:history="1">
        <w:r w:rsidRPr="0018063F">
          <w:rPr>
            <w:rFonts w:ascii="Times New Roman" w:eastAsia="Times New Roman" w:hAnsi="Times New Roman" w:cs="Times New Roman"/>
            <w:b/>
            <w:bCs/>
            <w:color w:val="9C5F1D"/>
            <w:sz w:val="18"/>
            <w:szCs w:val="18"/>
            <w:u w:val="single"/>
            <w:vertAlign w:val="superscript"/>
            <w:lang w:val="en"/>
          </w:rPr>
          <w:t>21</w:t>
        </w:r>
      </w:hyperlink>
      <w:r w:rsidRPr="0018063F">
        <w:rPr>
          <w:rFonts w:ascii="Times New Roman" w:eastAsia="Times New Roman" w:hAnsi="Times New Roman" w:cs="Times New Roman"/>
          <w:color w:val="333333"/>
          <w:sz w:val="18"/>
          <w:szCs w:val="18"/>
          <w:vertAlign w:val="superscript"/>
          <w:lang w:val="en"/>
        </w:rPr>
        <w:t>]</w:t>
      </w:r>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Paley said that television created the capability to “out-Goebbels, Goebbels.”</w:t>
      </w:r>
      <w:r w:rsidRPr="0018063F">
        <w:rPr>
          <w:rFonts w:ascii="Times New Roman" w:eastAsia="Times New Roman" w:hAnsi="Times New Roman" w:cs="Times New Roman"/>
          <w:color w:val="333333"/>
          <w:sz w:val="18"/>
          <w:szCs w:val="18"/>
          <w:vertAlign w:val="superscript"/>
          <w:lang w:val="en"/>
        </w:rPr>
        <w:t>[</w:t>
      </w:r>
      <w:hyperlink r:id="rId26" w:anchor="22" w:history="1">
        <w:r w:rsidRPr="0018063F">
          <w:rPr>
            <w:rFonts w:ascii="Times New Roman" w:eastAsia="Times New Roman" w:hAnsi="Times New Roman" w:cs="Times New Roman"/>
            <w:b/>
            <w:bCs/>
            <w:color w:val="9C5F1D"/>
            <w:sz w:val="18"/>
            <w:szCs w:val="18"/>
            <w:u w:val="single"/>
            <w:vertAlign w:val="superscript"/>
            <w:lang w:val="en"/>
          </w:rPr>
          <w:t>22</w:t>
        </w:r>
      </w:hyperlink>
      <w:r w:rsidRPr="0018063F">
        <w:rPr>
          <w:rFonts w:ascii="Times New Roman" w:eastAsia="Times New Roman" w:hAnsi="Times New Roman" w:cs="Times New Roman"/>
          <w:color w:val="333333"/>
          <w:sz w:val="18"/>
          <w:szCs w:val="18"/>
          <w:vertAlign w:val="superscript"/>
          <w:lang w:val="en"/>
        </w:rPr>
        <w:t>]</w:t>
      </w:r>
      <w:r w:rsidRPr="0018063F">
        <w:rPr>
          <w:rFonts w:ascii="Times New Roman" w:eastAsia="Times New Roman" w:hAnsi="Times New Roman" w:cs="Times New Roman"/>
          <w:color w:val="333333"/>
          <w:sz w:val="18"/>
          <w:szCs w:val="18"/>
          <w:lang w:val="en"/>
        </w:rPr>
        <w:t xml:space="preserve"> To </w:t>
      </w:r>
      <w:proofErr w:type="spellStart"/>
      <w:r w:rsidRPr="0018063F">
        <w:rPr>
          <w:rFonts w:ascii="Times New Roman" w:eastAsia="Times New Roman" w:hAnsi="Times New Roman" w:cs="Times New Roman"/>
          <w:color w:val="333333"/>
          <w:sz w:val="18"/>
          <w:szCs w:val="18"/>
          <w:lang w:val="en"/>
        </w:rPr>
        <w:t>Adorno</w:t>
      </w:r>
      <w:proofErr w:type="spellEnd"/>
      <w:r w:rsidRPr="0018063F">
        <w:rPr>
          <w:rFonts w:ascii="Times New Roman" w:eastAsia="Times New Roman" w:hAnsi="Times New Roman" w:cs="Times New Roman"/>
          <w:color w:val="333333"/>
          <w:sz w:val="18"/>
          <w:szCs w:val="18"/>
          <w:lang w:val="en"/>
        </w:rPr>
        <w:t xml:space="preserve"> and his “fellow travelers”, “Television is a medium of undreamed of psychological control.”</w:t>
      </w:r>
      <w:r w:rsidRPr="0018063F">
        <w:rPr>
          <w:rFonts w:ascii="Times New Roman" w:eastAsia="Times New Roman" w:hAnsi="Times New Roman" w:cs="Times New Roman"/>
          <w:color w:val="333333"/>
          <w:sz w:val="18"/>
          <w:szCs w:val="18"/>
          <w:vertAlign w:val="superscript"/>
          <w:lang w:val="en"/>
        </w:rPr>
        <w:t>[</w:t>
      </w:r>
      <w:hyperlink r:id="rId27" w:anchor="23" w:history="1">
        <w:r w:rsidRPr="0018063F">
          <w:rPr>
            <w:rFonts w:ascii="Times New Roman" w:eastAsia="Times New Roman" w:hAnsi="Times New Roman" w:cs="Times New Roman"/>
            <w:b/>
            <w:bCs/>
            <w:color w:val="9C5F1D"/>
            <w:sz w:val="18"/>
            <w:szCs w:val="18"/>
            <w:u w:val="single"/>
            <w:vertAlign w:val="superscript"/>
            <w:lang w:val="en"/>
          </w:rPr>
          <w:t>23</w:t>
        </w:r>
      </w:hyperlink>
      <w:r w:rsidRPr="0018063F">
        <w:rPr>
          <w:rFonts w:ascii="Times New Roman" w:eastAsia="Times New Roman" w:hAnsi="Times New Roman" w:cs="Times New Roman"/>
          <w:color w:val="333333"/>
          <w:sz w:val="18"/>
          <w:szCs w:val="18"/>
          <w:vertAlign w:val="superscript"/>
          <w:lang w:val="en"/>
        </w:rPr>
        <w:t>]</w:t>
      </w:r>
      <w:r w:rsidRPr="0018063F">
        <w:rPr>
          <w:rFonts w:ascii="Times New Roman" w:eastAsia="Times New Roman" w:hAnsi="Times New Roman" w:cs="Times New Roman"/>
          <w:color w:val="333333"/>
          <w:sz w:val="18"/>
          <w:szCs w:val="18"/>
          <w:lang w:val="en"/>
        </w:rPr>
        <w:t xml:space="preserve"> </w:t>
      </w:r>
      <w:proofErr w:type="spellStart"/>
      <w:r w:rsidRPr="0018063F">
        <w:rPr>
          <w:rFonts w:ascii="Times New Roman" w:eastAsia="Times New Roman" w:hAnsi="Times New Roman" w:cs="Times New Roman"/>
          <w:color w:val="333333"/>
          <w:sz w:val="18"/>
          <w:szCs w:val="18"/>
          <w:lang w:val="en"/>
        </w:rPr>
        <w:t>Adorno</w:t>
      </w:r>
      <w:proofErr w:type="spellEnd"/>
      <w:r w:rsidRPr="0018063F">
        <w:rPr>
          <w:rFonts w:ascii="Times New Roman" w:eastAsia="Times New Roman" w:hAnsi="Times New Roman" w:cs="Times New Roman"/>
          <w:color w:val="333333"/>
          <w:sz w:val="18"/>
          <w:szCs w:val="18"/>
          <w:lang w:val="en"/>
        </w:rPr>
        <w:t xml:space="preserve"> declared, “Television aims at the synthesis of radio and film, and is held up only because the interested parties have not yet reached agreement, but its consequences will be quite enormous and promise to intensify the impoverishment of aesthetic matter so drastically...”</w:t>
      </w:r>
      <w:r w:rsidRPr="0018063F">
        <w:rPr>
          <w:rFonts w:ascii="Times New Roman" w:eastAsia="Times New Roman" w:hAnsi="Times New Roman" w:cs="Times New Roman"/>
          <w:color w:val="333333"/>
          <w:sz w:val="18"/>
          <w:szCs w:val="18"/>
          <w:vertAlign w:val="superscript"/>
          <w:lang w:val="en"/>
        </w:rPr>
        <w:t>[</w:t>
      </w:r>
      <w:hyperlink r:id="rId28" w:anchor="24" w:history="1">
        <w:r w:rsidRPr="0018063F">
          <w:rPr>
            <w:rFonts w:ascii="Times New Roman" w:eastAsia="Times New Roman" w:hAnsi="Times New Roman" w:cs="Times New Roman"/>
            <w:b/>
            <w:bCs/>
            <w:color w:val="9C5F1D"/>
            <w:sz w:val="18"/>
            <w:szCs w:val="18"/>
            <w:u w:val="single"/>
            <w:vertAlign w:val="superscript"/>
            <w:lang w:val="en"/>
          </w:rPr>
          <w:t>24</w:t>
        </w:r>
      </w:hyperlink>
      <w:r w:rsidRPr="0018063F">
        <w:rPr>
          <w:rFonts w:ascii="Times New Roman" w:eastAsia="Times New Roman" w:hAnsi="Times New Roman" w:cs="Times New Roman"/>
          <w:color w:val="333333"/>
          <w:sz w:val="18"/>
          <w:szCs w:val="18"/>
          <w:vertAlign w:val="superscript"/>
          <w:lang w:val="en"/>
        </w:rPr>
        <w:t>]</w:t>
      </w:r>
      <w:r w:rsidRPr="0018063F">
        <w:rPr>
          <w:rFonts w:ascii="Times New Roman" w:eastAsia="Times New Roman" w:hAnsi="Times New Roman" w:cs="Times New Roman"/>
          <w:color w:val="333333"/>
          <w:sz w:val="18"/>
          <w:szCs w:val="18"/>
          <w:lang w:val="en"/>
        </w:rPr>
        <w:t xml:space="preserve"> </w:t>
      </w:r>
      <w:proofErr w:type="spellStart"/>
      <w:r w:rsidRPr="0018063F">
        <w:rPr>
          <w:rFonts w:ascii="Times New Roman" w:eastAsia="Times New Roman" w:hAnsi="Times New Roman" w:cs="Times New Roman"/>
          <w:color w:val="333333"/>
          <w:sz w:val="18"/>
          <w:szCs w:val="18"/>
          <w:lang w:val="en"/>
        </w:rPr>
        <w:t>Adorno</w:t>
      </w:r>
      <w:proofErr w:type="spellEnd"/>
      <w:r w:rsidRPr="0018063F">
        <w:rPr>
          <w:rFonts w:ascii="Times New Roman" w:eastAsia="Times New Roman" w:hAnsi="Times New Roman" w:cs="Times New Roman"/>
          <w:color w:val="333333"/>
          <w:sz w:val="18"/>
          <w:szCs w:val="18"/>
          <w:lang w:val="en"/>
        </w:rPr>
        <w:t xml:space="preserve"> states that all television programming contains, first, an overt message, referring to the plot, characters, scene, etc. It is in this overt content that successful formula are employed to guarantee viewership. But within this overt content, according to </w:t>
      </w:r>
      <w:proofErr w:type="spellStart"/>
      <w:r w:rsidRPr="0018063F">
        <w:rPr>
          <w:rFonts w:ascii="Times New Roman" w:eastAsia="Times New Roman" w:hAnsi="Times New Roman" w:cs="Times New Roman"/>
          <w:color w:val="333333"/>
          <w:sz w:val="18"/>
          <w:szCs w:val="18"/>
          <w:lang w:val="en"/>
        </w:rPr>
        <w:t>Adorno</w:t>
      </w:r>
      <w:proofErr w:type="spellEnd"/>
      <w:r w:rsidRPr="0018063F">
        <w:rPr>
          <w:rFonts w:ascii="Times New Roman" w:eastAsia="Times New Roman" w:hAnsi="Times New Roman" w:cs="Times New Roman"/>
          <w:color w:val="333333"/>
          <w:sz w:val="18"/>
          <w:szCs w:val="18"/>
          <w:lang w:val="en"/>
        </w:rPr>
        <w:t>, there lies a “hidden message” that is less obvious, and which represents a particular moral theme for purposes of indoctrination.</w:t>
      </w:r>
    </w:p>
    <w:p w:rsidR="0018063F" w:rsidRPr="0018063F" w:rsidRDefault="0018063F" w:rsidP="0018063F">
      <w:pPr>
        <w:spacing w:before="160" w:after="160" w:line="312" w:lineRule="atLeast"/>
        <w:outlineLvl w:val="1"/>
        <w:rPr>
          <w:rFonts w:ascii="Times New Roman" w:eastAsia="Times New Roman" w:hAnsi="Times New Roman" w:cs="Times New Roman"/>
          <w:b/>
          <w:bCs/>
          <w:color w:val="333333"/>
          <w:sz w:val="25"/>
          <w:szCs w:val="25"/>
          <w:lang w:val="en"/>
        </w:rPr>
      </w:pPr>
      <w:r w:rsidRPr="0018063F">
        <w:rPr>
          <w:rFonts w:ascii="Times New Roman" w:eastAsia="Times New Roman" w:hAnsi="Times New Roman" w:cs="Times New Roman"/>
          <w:b/>
          <w:bCs/>
          <w:color w:val="333333"/>
          <w:sz w:val="25"/>
          <w:szCs w:val="25"/>
          <w:lang w:val="en"/>
        </w:rPr>
        <w:t>MK-Ultra</w:t>
      </w:r>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lastRenderedPageBreak/>
        <w:t xml:space="preserve">Essentially, MK-Ultra involves the use of trauma-based programming techniques to deliberately induce a state of Multiple Personality Disorder (MPD), also known as Dissociative Identity Disorder (DID). Of the various subprojects under the umbrella of MK-Ultra was Project Monarch, officially begun by the U.S. Army in the early 1960’s. Project Monarch was the catchword for mind-control projects involving US military, CIA, NASA and other government agencies. Methods used by Project Monarch included drugs, hypnosis, torture and electroshock. John W. </w:t>
      </w:r>
      <w:proofErr w:type="spellStart"/>
      <w:r w:rsidRPr="0018063F">
        <w:rPr>
          <w:rFonts w:ascii="Times New Roman" w:eastAsia="Times New Roman" w:hAnsi="Times New Roman" w:cs="Times New Roman"/>
          <w:color w:val="333333"/>
          <w:sz w:val="18"/>
          <w:szCs w:val="18"/>
          <w:lang w:val="en"/>
        </w:rPr>
        <w:t>DeCamp</w:t>
      </w:r>
      <w:proofErr w:type="spellEnd"/>
      <w:r w:rsidRPr="0018063F">
        <w:rPr>
          <w:rFonts w:ascii="Times New Roman" w:eastAsia="Times New Roman" w:hAnsi="Times New Roman" w:cs="Times New Roman"/>
          <w:color w:val="333333"/>
          <w:sz w:val="18"/>
          <w:szCs w:val="18"/>
          <w:lang w:val="en"/>
        </w:rPr>
        <w:t xml:space="preserve">, in The Franklin Cover-up, quotes Anton </w:t>
      </w:r>
      <w:proofErr w:type="spellStart"/>
      <w:r w:rsidRPr="0018063F">
        <w:rPr>
          <w:rFonts w:ascii="Times New Roman" w:eastAsia="Times New Roman" w:hAnsi="Times New Roman" w:cs="Times New Roman"/>
          <w:color w:val="333333"/>
          <w:sz w:val="18"/>
          <w:szCs w:val="18"/>
          <w:lang w:val="en"/>
        </w:rPr>
        <w:t>Chaitkin</w:t>
      </w:r>
      <w:proofErr w:type="spellEnd"/>
      <w:r w:rsidRPr="0018063F">
        <w:rPr>
          <w:rFonts w:ascii="Times New Roman" w:eastAsia="Times New Roman" w:hAnsi="Times New Roman" w:cs="Times New Roman"/>
          <w:color w:val="333333"/>
          <w:sz w:val="18"/>
          <w:szCs w:val="18"/>
          <w:lang w:val="en"/>
        </w:rPr>
        <w:t xml:space="preserve"> explaining that it is, “the production of a horde of children in whom the soul is crushed, who would spy, whore, </w:t>
      </w:r>
      <w:proofErr w:type="gramStart"/>
      <w:r w:rsidRPr="0018063F">
        <w:rPr>
          <w:rFonts w:ascii="Times New Roman" w:eastAsia="Times New Roman" w:hAnsi="Times New Roman" w:cs="Times New Roman"/>
          <w:color w:val="333333"/>
          <w:sz w:val="18"/>
          <w:szCs w:val="18"/>
          <w:lang w:val="en"/>
        </w:rPr>
        <w:t>kill</w:t>
      </w:r>
      <w:proofErr w:type="gramEnd"/>
      <w:r w:rsidRPr="0018063F">
        <w:rPr>
          <w:rFonts w:ascii="Times New Roman" w:eastAsia="Times New Roman" w:hAnsi="Times New Roman" w:cs="Times New Roman"/>
          <w:color w:val="333333"/>
          <w:sz w:val="18"/>
          <w:szCs w:val="18"/>
          <w:lang w:val="en"/>
        </w:rPr>
        <w:t xml:space="preserve"> and commit suicide.”</w:t>
      </w:r>
      <w:r w:rsidRPr="0018063F">
        <w:rPr>
          <w:rFonts w:ascii="Times New Roman" w:eastAsia="Times New Roman" w:hAnsi="Times New Roman" w:cs="Times New Roman"/>
          <w:color w:val="333333"/>
          <w:sz w:val="18"/>
          <w:szCs w:val="18"/>
          <w:vertAlign w:val="superscript"/>
          <w:lang w:val="en"/>
        </w:rPr>
        <w:t>[</w:t>
      </w:r>
      <w:hyperlink r:id="rId29" w:anchor="25" w:history="1">
        <w:r w:rsidRPr="0018063F">
          <w:rPr>
            <w:rFonts w:ascii="Times New Roman" w:eastAsia="Times New Roman" w:hAnsi="Times New Roman" w:cs="Times New Roman"/>
            <w:b/>
            <w:bCs/>
            <w:color w:val="9C5F1D"/>
            <w:sz w:val="18"/>
            <w:szCs w:val="18"/>
            <w:u w:val="single"/>
            <w:vertAlign w:val="superscript"/>
            <w:lang w:val="en"/>
          </w:rPr>
          <w:t>25</w:t>
        </w:r>
      </w:hyperlink>
      <w:r w:rsidRPr="0018063F">
        <w:rPr>
          <w:rFonts w:ascii="Times New Roman" w:eastAsia="Times New Roman" w:hAnsi="Times New Roman" w:cs="Times New Roman"/>
          <w:color w:val="333333"/>
          <w:sz w:val="18"/>
          <w:szCs w:val="18"/>
          <w:vertAlign w:val="superscript"/>
          <w:lang w:val="en"/>
        </w:rPr>
        <w:t>]</w:t>
      </w:r>
      <w:r w:rsidRPr="0018063F">
        <w:rPr>
          <w:rFonts w:ascii="Times New Roman" w:eastAsia="Times New Roman" w:hAnsi="Times New Roman" w:cs="Times New Roman"/>
          <w:color w:val="333333"/>
          <w:sz w:val="18"/>
          <w:szCs w:val="18"/>
          <w:lang w:val="en"/>
        </w:rPr>
        <w:t xml:space="preserve"> Recovering Monarch victims confirm of ongoing trauma being conducted through “ritual abuse”, or “satanic ritual abuse”, typically involved in Satanism or </w:t>
      </w:r>
      <w:proofErr w:type="spellStart"/>
      <w:r w:rsidRPr="0018063F">
        <w:rPr>
          <w:rFonts w:ascii="Times New Roman" w:eastAsia="Times New Roman" w:hAnsi="Times New Roman" w:cs="Times New Roman"/>
          <w:color w:val="333333"/>
          <w:sz w:val="18"/>
          <w:szCs w:val="18"/>
          <w:lang w:val="en"/>
        </w:rPr>
        <w:t>Luciferianism</w:t>
      </w:r>
      <w:proofErr w:type="spellEnd"/>
      <w:r w:rsidRPr="0018063F">
        <w:rPr>
          <w:rFonts w:ascii="Times New Roman" w:eastAsia="Times New Roman" w:hAnsi="Times New Roman" w:cs="Times New Roman"/>
          <w:color w:val="333333"/>
          <w:sz w:val="18"/>
          <w:szCs w:val="18"/>
          <w:lang w:val="en"/>
        </w:rPr>
        <w:t>.</w:t>
      </w:r>
    </w:p>
    <w:p w:rsidR="0018063F" w:rsidRPr="0018063F" w:rsidRDefault="0018063F" w:rsidP="0018063F">
      <w:pPr>
        <w:shd w:val="clear" w:color="auto" w:fill="000000"/>
        <w:spacing w:after="0" w:line="309" w:lineRule="atLeast"/>
        <w:jc w:val="center"/>
        <w:rPr>
          <w:rFonts w:ascii="Arial" w:eastAsia="Times New Roman" w:hAnsi="Arial" w:cs="Arial"/>
          <w:color w:val="DAA641"/>
          <w:sz w:val="16"/>
          <w:szCs w:val="16"/>
          <w:lang w:val="en"/>
        </w:rPr>
      </w:pPr>
      <w:r w:rsidRPr="0018063F">
        <w:rPr>
          <w:rFonts w:ascii="Arial" w:eastAsia="Times New Roman" w:hAnsi="Arial" w:cs="Arial"/>
          <w:noProof/>
          <w:color w:val="DAA641"/>
          <w:sz w:val="16"/>
          <w:szCs w:val="16"/>
        </w:rPr>
        <w:drawing>
          <wp:inline distT="0" distB="0" distL="0" distR="0" wp14:anchorId="510284ED" wp14:editId="68B252D5">
            <wp:extent cx="1206500" cy="1790700"/>
            <wp:effectExtent l="0" t="0" r="0" b="0"/>
            <wp:docPr id="9" name="Picture 9" descr="Dr. Ewen Came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r. Ewen Cameron"/>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206500" cy="1790700"/>
                    </a:xfrm>
                    <a:prstGeom prst="rect">
                      <a:avLst/>
                    </a:prstGeom>
                    <a:noFill/>
                    <a:ln>
                      <a:noFill/>
                    </a:ln>
                  </pic:spPr>
                </pic:pic>
              </a:graphicData>
            </a:graphic>
          </wp:inline>
        </w:drawing>
      </w:r>
    </w:p>
    <w:p w:rsidR="0018063F" w:rsidRPr="0018063F" w:rsidRDefault="0018063F" w:rsidP="0018063F">
      <w:pPr>
        <w:shd w:val="clear" w:color="auto" w:fill="000000"/>
        <w:spacing w:before="100" w:beforeAutospacing="1" w:after="100" w:afterAutospacing="1" w:line="309" w:lineRule="atLeast"/>
        <w:jc w:val="center"/>
        <w:rPr>
          <w:rFonts w:ascii="Arial" w:eastAsia="Times New Roman" w:hAnsi="Arial" w:cs="Arial"/>
          <w:color w:val="DAA641"/>
          <w:sz w:val="16"/>
          <w:szCs w:val="16"/>
          <w:lang w:val="en"/>
        </w:rPr>
      </w:pPr>
      <w:r w:rsidRPr="0018063F">
        <w:rPr>
          <w:rFonts w:ascii="Arial" w:eastAsia="Times New Roman" w:hAnsi="Arial" w:cs="Arial"/>
          <w:color w:val="DAA641"/>
          <w:sz w:val="16"/>
          <w:szCs w:val="16"/>
          <w:lang w:val="en"/>
        </w:rPr>
        <w:t xml:space="preserve">Dr. </w:t>
      </w:r>
      <w:proofErr w:type="spellStart"/>
      <w:r w:rsidRPr="0018063F">
        <w:rPr>
          <w:rFonts w:ascii="Arial" w:eastAsia="Times New Roman" w:hAnsi="Arial" w:cs="Arial"/>
          <w:color w:val="DAA641"/>
          <w:sz w:val="16"/>
          <w:szCs w:val="16"/>
          <w:lang w:val="en"/>
        </w:rPr>
        <w:t>Ewen</w:t>
      </w:r>
      <w:proofErr w:type="spellEnd"/>
      <w:r w:rsidRPr="0018063F">
        <w:rPr>
          <w:rFonts w:ascii="Arial" w:eastAsia="Times New Roman" w:hAnsi="Arial" w:cs="Arial"/>
          <w:color w:val="DAA641"/>
          <w:sz w:val="16"/>
          <w:szCs w:val="16"/>
          <w:lang w:val="en"/>
        </w:rPr>
        <w:t xml:space="preserve"> Cameron"</w:t>
      </w:r>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 xml:space="preserve">Basically, MPD involves hypnosis, which is recognized as a branch of magic, or a phenomenon once known as demon possession. Mind-control programming seeks to create “alters” in the victim: alternative personalities. These can be used for specific tasks, including illegal activities, like delivering drugs, or other black-market activities, or assassinations. These alter personalities are segregated and compartmentalized within the victim’s mind by the repeated use of stun guns, drugs and hypnosis. This creates denial mechanisms that isolate specific memories in certain areas of the mind. </w:t>
      </w:r>
      <w:proofErr w:type="gramStart"/>
      <w:r w:rsidRPr="0018063F">
        <w:rPr>
          <w:rFonts w:ascii="Times New Roman" w:eastAsia="Times New Roman" w:hAnsi="Times New Roman" w:cs="Times New Roman"/>
          <w:color w:val="333333"/>
          <w:sz w:val="18"/>
          <w:szCs w:val="18"/>
          <w:lang w:val="en"/>
        </w:rPr>
        <w:t>An alter</w:t>
      </w:r>
      <w:proofErr w:type="gramEnd"/>
      <w:r w:rsidRPr="0018063F">
        <w:rPr>
          <w:rFonts w:ascii="Times New Roman" w:eastAsia="Times New Roman" w:hAnsi="Times New Roman" w:cs="Times New Roman"/>
          <w:color w:val="333333"/>
          <w:sz w:val="18"/>
          <w:szCs w:val="18"/>
          <w:lang w:val="en"/>
        </w:rPr>
        <w:t xml:space="preserve"> can be accessed by anyone who knows the “codes” or “triggers”. These triggers, which induce a trance state, or possession, can including telephone tones, nursery rhymes, and dialogue from certain movies or hand signals.</w:t>
      </w:r>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 xml:space="preserve">The most notorious aspect of </w:t>
      </w:r>
      <w:proofErr w:type="spellStart"/>
      <w:r w:rsidRPr="0018063F">
        <w:rPr>
          <w:rFonts w:ascii="Times New Roman" w:eastAsia="Times New Roman" w:hAnsi="Times New Roman" w:cs="Times New Roman"/>
          <w:color w:val="333333"/>
          <w:sz w:val="18"/>
          <w:szCs w:val="18"/>
          <w:lang w:val="en"/>
        </w:rPr>
        <w:t>Tavistock’s</w:t>
      </w:r>
      <w:proofErr w:type="spellEnd"/>
      <w:r w:rsidRPr="0018063F">
        <w:rPr>
          <w:rFonts w:ascii="Times New Roman" w:eastAsia="Times New Roman" w:hAnsi="Times New Roman" w:cs="Times New Roman"/>
          <w:color w:val="333333"/>
          <w:sz w:val="18"/>
          <w:szCs w:val="18"/>
          <w:lang w:val="en"/>
        </w:rPr>
        <w:t xml:space="preserve"> mind-control program </w:t>
      </w:r>
      <w:proofErr w:type="gramStart"/>
      <w:r w:rsidRPr="0018063F">
        <w:rPr>
          <w:rFonts w:ascii="Times New Roman" w:eastAsia="Times New Roman" w:hAnsi="Times New Roman" w:cs="Times New Roman"/>
          <w:color w:val="333333"/>
          <w:sz w:val="18"/>
          <w:szCs w:val="18"/>
          <w:lang w:val="en"/>
        </w:rPr>
        <w:t>were</w:t>
      </w:r>
      <w:proofErr w:type="gramEnd"/>
      <w:r w:rsidRPr="0018063F">
        <w:rPr>
          <w:rFonts w:ascii="Times New Roman" w:eastAsia="Times New Roman" w:hAnsi="Times New Roman" w:cs="Times New Roman"/>
          <w:color w:val="333333"/>
          <w:sz w:val="18"/>
          <w:szCs w:val="18"/>
          <w:lang w:val="en"/>
        </w:rPr>
        <w:t xml:space="preserve"> the outrages committed by </w:t>
      </w:r>
      <w:proofErr w:type="spellStart"/>
      <w:r w:rsidRPr="0018063F">
        <w:rPr>
          <w:rFonts w:ascii="Times New Roman" w:eastAsia="Times New Roman" w:hAnsi="Times New Roman" w:cs="Times New Roman"/>
          <w:color w:val="333333"/>
          <w:sz w:val="18"/>
          <w:szCs w:val="18"/>
          <w:lang w:val="en"/>
        </w:rPr>
        <w:t>Ewen</w:t>
      </w:r>
      <w:proofErr w:type="spellEnd"/>
      <w:r w:rsidRPr="0018063F">
        <w:rPr>
          <w:rFonts w:ascii="Times New Roman" w:eastAsia="Times New Roman" w:hAnsi="Times New Roman" w:cs="Times New Roman"/>
          <w:color w:val="333333"/>
          <w:sz w:val="18"/>
          <w:szCs w:val="18"/>
          <w:lang w:val="en"/>
        </w:rPr>
        <w:t xml:space="preserve"> Cameron. Cameron had been hired by </w:t>
      </w:r>
      <w:proofErr w:type="spellStart"/>
      <w:r w:rsidRPr="0018063F">
        <w:rPr>
          <w:rFonts w:ascii="Times New Roman" w:eastAsia="Times New Roman" w:hAnsi="Times New Roman" w:cs="Times New Roman"/>
          <w:color w:val="333333"/>
          <w:sz w:val="18"/>
          <w:szCs w:val="18"/>
          <w:lang w:val="en"/>
        </w:rPr>
        <w:t>Tavistock</w:t>
      </w:r>
      <w:proofErr w:type="spellEnd"/>
      <w:r w:rsidRPr="0018063F">
        <w:rPr>
          <w:rFonts w:ascii="Times New Roman" w:eastAsia="Times New Roman" w:hAnsi="Times New Roman" w:cs="Times New Roman"/>
          <w:color w:val="333333"/>
          <w:sz w:val="18"/>
          <w:szCs w:val="18"/>
          <w:lang w:val="en"/>
        </w:rPr>
        <w:t xml:space="preserve"> to evaluate the sanity of Nazi official Rudolph Hess, and was later to testify as an expert at the Nuremberg war crimes trials</w:t>
      </w:r>
      <w:proofErr w:type="gramStart"/>
      <w:r w:rsidRPr="0018063F">
        <w:rPr>
          <w:rFonts w:ascii="Times New Roman" w:eastAsia="Times New Roman" w:hAnsi="Times New Roman" w:cs="Times New Roman"/>
          <w:color w:val="333333"/>
          <w:sz w:val="18"/>
          <w:szCs w:val="18"/>
          <w:lang w:val="en"/>
        </w:rPr>
        <w:t>.</w:t>
      </w:r>
      <w:r w:rsidRPr="0018063F">
        <w:rPr>
          <w:rFonts w:ascii="Times New Roman" w:eastAsia="Times New Roman" w:hAnsi="Times New Roman" w:cs="Times New Roman"/>
          <w:color w:val="333333"/>
          <w:sz w:val="18"/>
          <w:szCs w:val="18"/>
          <w:vertAlign w:val="superscript"/>
          <w:lang w:val="en"/>
        </w:rPr>
        <w:t>[</w:t>
      </w:r>
      <w:proofErr w:type="gramEnd"/>
      <w:r w:rsidRPr="0018063F">
        <w:rPr>
          <w:rFonts w:ascii="Times New Roman" w:eastAsia="Times New Roman" w:hAnsi="Times New Roman" w:cs="Times New Roman"/>
          <w:color w:val="333333"/>
          <w:sz w:val="18"/>
          <w:szCs w:val="18"/>
          <w:vertAlign w:val="superscript"/>
          <w:lang w:val="en"/>
        </w:rPr>
        <w:fldChar w:fldCharType="begin"/>
      </w:r>
      <w:r w:rsidRPr="0018063F">
        <w:rPr>
          <w:rFonts w:ascii="Times New Roman" w:eastAsia="Times New Roman" w:hAnsi="Times New Roman" w:cs="Times New Roman"/>
          <w:color w:val="333333"/>
          <w:sz w:val="18"/>
          <w:szCs w:val="18"/>
          <w:vertAlign w:val="superscript"/>
          <w:lang w:val="en"/>
        </w:rPr>
        <w:instrText xml:space="preserve"> HYPERLINK "http://www.terrorism-illuminati.com/age-of-aquarius" \l "26" </w:instrText>
      </w:r>
      <w:r w:rsidRPr="0018063F">
        <w:rPr>
          <w:rFonts w:ascii="Times New Roman" w:eastAsia="Times New Roman" w:hAnsi="Times New Roman" w:cs="Times New Roman"/>
          <w:color w:val="333333"/>
          <w:sz w:val="18"/>
          <w:szCs w:val="18"/>
          <w:vertAlign w:val="superscript"/>
          <w:lang w:val="en"/>
        </w:rPr>
        <w:fldChar w:fldCharType="separate"/>
      </w:r>
      <w:r w:rsidRPr="0018063F">
        <w:rPr>
          <w:rFonts w:ascii="Times New Roman" w:eastAsia="Times New Roman" w:hAnsi="Times New Roman" w:cs="Times New Roman"/>
          <w:b/>
          <w:bCs/>
          <w:color w:val="9C5F1D"/>
          <w:sz w:val="18"/>
          <w:szCs w:val="18"/>
          <w:u w:val="single"/>
          <w:vertAlign w:val="superscript"/>
          <w:lang w:val="en"/>
        </w:rPr>
        <w:t>26</w:t>
      </w:r>
      <w:r w:rsidRPr="0018063F">
        <w:rPr>
          <w:rFonts w:ascii="Times New Roman" w:eastAsia="Times New Roman" w:hAnsi="Times New Roman" w:cs="Times New Roman"/>
          <w:color w:val="333333"/>
          <w:sz w:val="18"/>
          <w:szCs w:val="18"/>
          <w:vertAlign w:val="superscript"/>
          <w:lang w:val="en"/>
        </w:rPr>
        <w:fldChar w:fldCharType="end"/>
      </w:r>
      <w:r w:rsidRPr="0018063F">
        <w:rPr>
          <w:rFonts w:ascii="Times New Roman" w:eastAsia="Times New Roman" w:hAnsi="Times New Roman" w:cs="Times New Roman"/>
          <w:color w:val="333333"/>
          <w:sz w:val="18"/>
          <w:szCs w:val="18"/>
          <w:vertAlign w:val="superscript"/>
          <w:lang w:val="en"/>
        </w:rPr>
        <w:t>]</w:t>
      </w:r>
      <w:r w:rsidRPr="0018063F">
        <w:rPr>
          <w:rFonts w:ascii="Times New Roman" w:eastAsia="Times New Roman" w:hAnsi="Times New Roman" w:cs="Times New Roman"/>
          <w:color w:val="333333"/>
          <w:sz w:val="18"/>
          <w:szCs w:val="18"/>
          <w:lang w:val="en"/>
        </w:rPr>
        <w:t xml:space="preserve"> In 1943, the Rockefeller Foundation created the Allen Memorial Institute at McGill University in Montreal. Donald </w:t>
      </w:r>
      <w:proofErr w:type="spellStart"/>
      <w:r w:rsidRPr="0018063F">
        <w:rPr>
          <w:rFonts w:ascii="Times New Roman" w:eastAsia="Times New Roman" w:hAnsi="Times New Roman" w:cs="Times New Roman"/>
          <w:color w:val="333333"/>
          <w:sz w:val="18"/>
          <w:szCs w:val="18"/>
          <w:lang w:val="en"/>
        </w:rPr>
        <w:t>Ewen</w:t>
      </w:r>
      <w:proofErr w:type="spellEnd"/>
      <w:r w:rsidRPr="0018063F">
        <w:rPr>
          <w:rFonts w:ascii="Times New Roman" w:eastAsia="Times New Roman" w:hAnsi="Times New Roman" w:cs="Times New Roman"/>
          <w:color w:val="333333"/>
          <w:sz w:val="18"/>
          <w:szCs w:val="18"/>
          <w:lang w:val="en"/>
        </w:rPr>
        <w:t xml:space="preserve"> Cameron was placed in charge of the institute’s psychiatry. Experiments in coercive interrogation and brainwashing would be conducted by Cameron under the auspices of the Canadian military, the Rockefeller Foundation, and the CIA. Dr. Cameron’s “terminal” use of electric shock as a brain-burning torture, psychosurgery, and brainwashing with drugs and hypnosis would make the Canadian program the most famous aspect of the CIA’s MK- Ultra experiments.</w:t>
      </w:r>
    </w:p>
    <w:p w:rsidR="0018063F" w:rsidRPr="0018063F" w:rsidRDefault="0018063F" w:rsidP="0018063F">
      <w:pPr>
        <w:shd w:val="clear" w:color="auto" w:fill="000000"/>
        <w:spacing w:after="0" w:line="309" w:lineRule="atLeast"/>
        <w:jc w:val="center"/>
        <w:rPr>
          <w:rFonts w:ascii="Arial" w:eastAsia="Times New Roman" w:hAnsi="Arial" w:cs="Arial"/>
          <w:color w:val="DAA641"/>
          <w:sz w:val="16"/>
          <w:szCs w:val="16"/>
          <w:lang w:val="en"/>
        </w:rPr>
      </w:pPr>
      <w:r w:rsidRPr="0018063F">
        <w:rPr>
          <w:rFonts w:ascii="Arial" w:eastAsia="Times New Roman" w:hAnsi="Arial" w:cs="Arial"/>
          <w:noProof/>
          <w:color w:val="DAA641"/>
          <w:sz w:val="16"/>
          <w:szCs w:val="16"/>
        </w:rPr>
        <w:lastRenderedPageBreak/>
        <w:drawing>
          <wp:inline distT="0" distB="0" distL="0" distR="0" wp14:anchorId="1C20B44F" wp14:editId="2DB20900">
            <wp:extent cx="1739900" cy="1993900"/>
            <wp:effectExtent l="0" t="0" r="0" b="6350"/>
            <wp:docPr id="10" name="Picture 10" descr="Albert Hoff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lbert Hoffman"/>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739900" cy="1993900"/>
                    </a:xfrm>
                    <a:prstGeom prst="rect">
                      <a:avLst/>
                    </a:prstGeom>
                    <a:noFill/>
                    <a:ln>
                      <a:noFill/>
                    </a:ln>
                  </pic:spPr>
                </pic:pic>
              </a:graphicData>
            </a:graphic>
          </wp:inline>
        </w:drawing>
      </w:r>
    </w:p>
    <w:p w:rsidR="0018063F" w:rsidRPr="0018063F" w:rsidRDefault="0018063F" w:rsidP="0018063F">
      <w:pPr>
        <w:shd w:val="clear" w:color="auto" w:fill="000000"/>
        <w:spacing w:before="100" w:beforeAutospacing="1" w:after="100" w:afterAutospacing="1" w:line="309" w:lineRule="atLeast"/>
        <w:jc w:val="center"/>
        <w:rPr>
          <w:rFonts w:ascii="Arial" w:eastAsia="Times New Roman" w:hAnsi="Arial" w:cs="Arial"/>
          <w:color w:val="DAA641"/>
          <w:sz w:val="16"/>
          <w:szCs w:val="16"/>
          <w:lang w:val="en"/>
        </w:rPr>
      </w:pPr>
      <w:r w:rsidRPr="0018063F">
        <w:rPr>
          <w:rFonts w:ascii="Arial" w:eastAsia="Times New Roman" w:hAnsi="Arial" w:cs="Arial"/>
          <w:color w:val="DAA641"/>
          <w:sz w:val="16"/>
          <w:szCs w:val="16"/>
          <w:lang w:val="en"/>
        </w:rPr>
        <w:t>Albert Hoffman</w:t>
      </w:r>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 xml:space="preserve">Dr. Allen Cameron had founded the Canadian branch of the World Federation for Mental Health, headed by his friend, </w:t>
      </w:r>
      <w:proofErr w:type="spellStart"/>
      <w:r w:rsidRPr="0018063F">
        <w:rPr>
          <w:rFonts w:ascii="Times New Roman" w:eastAsia="Times New Roman" w:hAnsi="Times New Roman" w:cs="Times New Roman"/>
          <w:color w:val="333333"/>
          <w:sz w:val="18"/>
          <w:szCs w:val="18"/>
          <w:lang w:val="en"/>
        </w:rPr>
        <w:t>Tavistock</w:t>
      </w:r>
      <w:proofErr w:type="spellEnd"/>
      <w:r w:rsidRPr="0018063F">
        <w:rPr>
          <w:rFonts w:ascii="Times New Roman" w:eastAsia="Times New Roman" w:hAnsi="Times New Roman" w:cs="Times New Roman"/>
          <w:color w:val="333333"/>
          <w:sz w:val="18"/>
          <w:szCs w:val="18"/>
          <w:lang w:val="en"/>
        </w:rPr>
        <w:t xml:space="preserve"> Institute chief, Brig. Gen. John R. Rees. In 1948, Dr. John Rawlings Rees, was picked by Montagu Norman, to act as president of the World Federation for Mental Health, and run the world’s psychological services</w:t>
      </w:r>
      <w:proofErr w:type="gramStart"/>
      <w:r w:rsidRPr="0018063F">
        <w:rPr>
          <w:rFonts w:ascii="Times New Roman" w:eastAsia="Times New Roman" w:hAnsi="Times New Roman" w:cs="Times New Roman"/>
          <w:color w:val="333333"/>
          <w:sz w:val="18"/>
          <w:szCs w:val="18"/>
          <w:lang w:val="en"/>
        </w:rPr>
        <w:t>.</w:t>
      </w:r>
      <w:r w:rsidRPr="0018063F">
        <w:rPr>
          <w:rFonts w:ascii="Times New Roman" w:eastAsia="Times New Roman" w:hAnsi="Times New Roman" w:cs="Times New Roman"/>
          <w:color w:val="333333"/>
          <w:sz w:val="18"/>
          <w:szCs w:val="18"/>
          <w:vertAlign w:val="superscript"/>
          <w:lang w:val="en"/>
        </w:rPr>
        <w:t>[</w:t>
      </w:r>
      <w:proofErr w:type="gramEnd"/>
      <w:r w:rsidRPr="0018063F">
        <w:rPr>
          <w:rFonts w:ascii="Times New Roman" w:eastAsia="Times New Roman" w:hAnsi="Times New Roman" w:cs="Times New Roman"/>
          <w:color w:val="333333"/>
          <w:sz w:val="18"/>
          <w:szCs w:val="18"/>
          <w:vertAlign w:val="superscript"/>
          <w:lang w:val="en"/>
        </w:rPr>
        <w:fldChar w:fldCharType="begin"/>
      </w:r>
      <w:r w:rsidRPr="0018063F">
        <w:rPr>
          <w:rFonts w:ascii="Times New Roman" w:eastAsia="Times New Roman" w:hAnsi="Times New Roman" w:cs="Times New Roman"/>
          <w:color w:val="333333"/>
          <w:sz w:val="18"/>
          <w:szCs w:val="18"/>
          <w:vertAlign w:val="superscript"/>
          <w:lang w:val="en"/>
        </w:rPr>
        <w:instrText xml:space="preserve"> HYPERLINK "http://www.terrorism-illuminati.com/age-of-aquarius" \l "27" </w:instrText>
      </w:r>
      <w:r w:rsidRPr="0018063F">
        <w:rPr>
          <w:rFonts w:ascii="Times New Roman" w:eastAsia="Times New Roman" w:hAnsi="Times New Roman" w:cs="Times New Roman"/>
          <w:color w:val="333333"/>
          <w:sz w:val="18"/>
          <w:szCs w:val="18"/>
          <w:vertAlign w:val="superscript"/>
          <w:lang w:val="en"/>
        </w:rPr>
        <w:fldChar w:fldCharType="separate"/>
      </w:r>
      <w:r w:rsidRPr="0018063F">
        <w:rPr>
          <w:rFonts w:ascii="Times New Roman" w:eastAsia="Times New Roman" w:hAnsi="Times New Roman" w:cs="Times New Roman"/>
          <w:b/>
          <w:bCs/>
          <w:color w:val="9C5F1D"/>
          <w:sz w:val="18"/>
          <w:szCs w:val="18"/>
          <w:u w:val="single"/>
          <w:vertAlign w:val="superscript"/>
          <w:lang w:val="en"/>
        </w:rPr>
        <w:t>27</w:t>
      </w:r>
      <w:r w:rsidRPr="0018063F">
        <w:rPr>
          <w:rFonts w:ascii="Times New Roman" w:eastAsia="Times New Roman" w:hAnsi="Times New Roman" w:cs="Times New Roman"/>
          <w:color w:val="333333"/>
          <w:sz w:val="18"/>
          <w:szCs w:val="18"/>
          <w:vertAlign w:val="superscript"/>
          <w:lang w:val="en"/>
        </w:rPr>
        <w:fldChar w:fldCharType="end"/>
      </w:r>
      <w:r w:rsidRPr="0018063F">
        <w:rPr>
          <w:rFonts w:ascii="Times New Roman" w:eastAsia="Times New Roman" w:hAnsi="Times New Roman" w:cs="Times New Roman"/>
          <w:color w:val="333333"/>
          <w:sz w:val="18"/>
          <w:szCs w:val="18"/>
          <w:vertAlign w:val="superscript"/>
          <w:lang w:val="en"/>
        </w:rPr>
        <w:t>]</w:t>
      </w:r>
      <w:r w:rsidRPr="0018063F">
        <w:rPr>
          <w:rFonts w:ascii="Times New Roman" w:eastAsia="Times New Roman" w:hAnsi="Times New Roman" w:cs="Times New Roman"/>
          <w:color w:val="333333"/>
          <w:sz w:val="18"/>
          <w:szCs w:val="18"/>
          <w:lang w:val="en"/>
        </w:rPr>
        <w:t xml:space="preserve"> World Federation for Mental Health was created on the recommendation of the United Nations’ World Health Organization (WHO) and </w:t>
      </w:r>
      <w:proofErr w:type="spellStart"/>
      <w:r w:rsidRPr="0018063F">
        <w:rPr>
          <w:rFonts w:ascii="Times New Roman" w:eastAsia="Times New Roman" w:hAnsi="Times New Roman" w:cs="Times New Roman"/>
          <w:color w:val="333333"/>
          <w:sz w:val="18"/>
          <w:szCs w:val="18"/>
          <w:lang w:val="en"/>
        </w:rPr>
        <w:t>Unesco</w:t>
      </w:r>
      <w:proofErr w:type="spellEnd"/>
      <w:r w:rsidRPr="0018063F">
        <w:rPr>
          <w:rFonts w:ascii="Times New Roman" w:eastAsia="Times New Roman" w:hAnsi="Times New Roman" w:cs="Times New Roman"/>
          <w:color w:val="333333"/>
          <w:sz w:val="18"/>
          <w:szCs w:val="18"/>
          <w:lang w:val="en"/>
        </w:rPr>
        <w:t xml:space="preserve">. </w:t>
      </w:r>
      <w:proofErr w:type="spellStart"/>
      <w:proofErr w:type="gramStart"/>
      <w:r w:rsidRPr="0018063F">
        <w:rPr>
          <w:rFonts w:ascii="Times New Roman" w:eastAsia="Times New Roman" w:hAnsi="Times New Roman" w:cs="Times New Roman"/>
          <w:color w:val="333333"/>
          <w:sz w:val="18"/>
          <w:szCs w:val="18"/>
          <w:lang w:val="en"/>
        </w:rPr>
        <w:t>Unesco’s</w:t>
      </w:r>
      <w:proofErr w:type="spellEnd"/>
      <w:proofErr w:type="gramEnd"/>
      <w:r w:rsidRPr="0018063F">
        <w:rPr>
          <w:rFonts w:ascii="Times New Roman" w:eastAsia="Times New Roman" w:hAnsi="Times New Roman" w:cs="Times New Roman"/>
          <w:color w:val="333333"/>
          <w:sz w:val="18"/>
          <w:szCs w:val="18"/>
          <w:lang w:val="en"/>
        </w:rPr>
        <w:t xml:space="preserve"> partnership with</w:t>
      </w:r>
    </w:p>
    <w:p w:rsidR="0018063F" w:rsidRPr="0018063F" w:rsidRDefault="0018063F" w:rsidP="0018063F">
      <w:pPr>
        <w:shd w:val="clear" w:color="auto" w:fill="000000"/>
        <w:spacing w:after="0" w:line="309" w:lineRule="atLeast"/>
        <w:jc w:val="center"/>
        <w:rPr>
          <w:rFonts w:ascii="Arial" w:eastAsia="Times New Roman" w:hAnsi="Arial" w:cs="Arial"/>
          <w:color w:val="DAA641"/>
          <w:sz w:val="16"/>
          <w:szCs w:val="16"/>
          <w:lang w:val="en"/>
        </w:rPr>
      </w:pPr>
      <w:r w:rsidRPr="0018063F">
        <w:rPr>
          <w:rFonts w:ascii="Arial" w:eastAsia="Times New Roman" w:hAnsi="Arial" w:cs="Arial"/>
          <w:noProof/>
          <w:color w:val="DAA641"/>
          <w:sz w:val="16"/>
          <w:szCs w:val="16"/>
        </w:rPr>
        <w:drawing>
          <wp:inline distT="0" distB="0" distL="0" distR="0" wp14:anchorId="221017B9" wp14:editId="5E6ADC10">
            <wp:extent cx="1130300" cy="1447800"/>
            <wp:effectExtent l="0" t="0" r="0" b="0"/>
            <wp:docPr id="11" name="Picture 11" descr="James Warbu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James Warbur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130300" cy="1447800"/>
                    </a:xfrm>
                    <a:prstGeom prst="rect">
                      <a:avLst/>
                    </a:prstGeom>
                    <a:noFill/>
                    <a:ln>
                      <a:noFill/>
                    </a:ln>
                  </pic:spPr>
                </pic:pic>
              </a:graphicData>
            </a:graphic>
          </wp:inline>
        </w:drawing>
      </w:r>
    </w:p>
    <w:p w:rsidR="0018063F" w:rsidRPr="0018063F" w:rsidRDefault="0018063F" w:rsidP="0018063F">
      <w:pPr>
        <w:shd w:val="clear" w:color="auto" w:fill="000000"/>
        <w:spacing w:before="100" w:beforeAutospacing="1" w:after="100" w:afterAutospacing="1" w:line="309" w:lineRule="atLeast"/>
        <w:jc w:val="center"/>
        <w:rPr>
          <w:rFonts w:ascii="Arial" w:eastAsia="Times New Roman" w:hAnsi="Arial" w:cs="Arial"/>
          <w:color w:val="DAA641"/>
          <w:sz w:val="16"/>
          <w:szCs w:val="16"/>
          <w:lang w:val="en"/>
        </w:rPr>
      </w:pPr>
      <w:r w:rsidRPr="0018063F">
        <w:rPr>
          <w:rFonts w:ascii="Arial" w:eastAsia="Times New Roman" w:hAnsi="Arial" w:cs="Arial"/>
          <w:color w:val="DAA641"/>
          <w:sz w:val="16"/>
          <w:szCs w:val="16"/>
          <w:lang w:val="en"/>
        </w:rPr>
        <w:t>James Warburg</w:t>
      </w:r>
    </w:p>
    <w:p w:rsidR="0018063F" w:rsidRPr="0018063F" w:rsidRDefault="0018063F" w:rsidP="0018063F">
      <w:pPr>
        <w:shd w:val="clear" w:color="auto" w:fill="000000"/>
        <w:spacing w:before="100" w:beforeAutospacing="1" w:after="100" w:afterAutospacing="1" w:line="309" w:lineRule="atLeast"/>
        <w:jc w:val="center"/>
        <w:rPr>
          <w:rFonts w:ascii="Arial" w:eastAsia="Times New Roman" w:hAnsi="Arial" w:cs="Arial"/>
          <w:color w:val="DAA641"/>
          <w:sz w:val="16"/>
          <w:szCs w:val="16"/>
          <w:lang w:val="en"/>
        </w:rPr>
      </w:pPr>
      <w:r w:rsidRPr="0018063F">
        <w:rPr>
          <w:rFonts w:ascii="Arial" w:eastAsia="Times New Roman" w:hAnsi="Arial" w:cs="Arial"/>
          <w:noProof/>
          <w:color w:val="DAA641"/>
          <w:sz w:val="16"/>
          <w:szCs w:val="16"/>
        </w:rPr>
        <w:drawing>
          <wp:inline distT="0" distB="0" distL="0" distR="0" wp14:anchorId="44893312" wp14:editId="5E790A89">
            <wp:extent cx="1130300" cy="1447800"/>
            <wp:effectExtent l="0" t="0" r="0" b="0"/>
            <wp:docPr id="12" name="Picture 12" descr="Timothy Le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Timothy Leary"/>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130300" cy="1447800"/>
                    </a:xfrm>
                    <a:prstGeom prst="rect">
                      <a:avLst/>
                    </a:prstGeom>
                    <a:noFill/>
                    <a:ln>
                      <a:noFill/>
                    </a:ln>
                  </pic:spPr>
                </pic:pic>
              </a:graphicData>
            </a:graphic>
          </wp:inline>
        </w:drawing>
      </w:r>
    </w:p>
    <w:p w:rsidR="0018063F" w:rsidRPr="0018063F" w:rsidRDefault="0018063F" w:rsidP="0018063F">
      <w:pPr>
        <w:shd w:val="clear" w:color="auto" w:fill="000000"/>
        <w:spacing w:before="100" w:beforeAutospacing="1" w:after="100" w:afterAutospacing="1" w:line="309" w:lineRule="atLeast"/>
        <w:jc w:val="center"/>
        <w:rPr>
          <w:rFonts w:ascii="Arial" w:eastAsia="Times New Roman" w:hAnsi="Arial" w:cs="Arial"/>
          <w:color w:val="DAA641"/>
          <w:sz w:val="16"/>
          <w:szCs w:val="16"/>
          <w:lang w:val="en"/>
        </w:rPr>
      </w:pPr>
      <w:r w:rsidRPr="0018063F">
        <w:rPr>
          <w:rFonts w:ascii="Arial" w:eastAsia="Times New Roman" w:hAnsi="Arial" w:cs="Arial"/>
          <w:color w:val="DAA641"/>
          <w:sz w:val="16"/>
          <w:szCs w:val="16"/>
          <w:lang w:val="en"/>
        </w:rPr>
        <w:t>Timothy Leary</w:t>
      </w:r>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lastRenderedPageBreak/>
        <w:t xml:space="preserve">Rees was guided by its founding secretary general, eugenics strategist Sir Julian Huxley, and by </w:t>
      </w:r>
      <w:proofErr w:type="spellStart"/>
      <w:r w:rsidRPr="0018063F">
        <w:rPr>
          <w:rFonts w:ascii="Times New Roman" w:eastAsia="Times New Roman" w:hAnsi="Times New Roman" w:cs="Times New Roman"/>
          <w:color w:val="333333"/>
          <w:sz w:val="18"/>
          <w:szCs w:val="18"/>
          <w:lang w:val="en"/>
        </w:rPr>
        <w:t>Unesco</w:t>
      </w:r>
      <w:proofErr w:type="spellEnd"/>
      <w:r w:rsidRPr="0018063F">
        <w:rPr>
          <w:rFonts w:ascii="Times New Roman" w:eastAsia="Times New Roman" w:hAnsi="Times New Roman" w:cs="Times New Roman"/>
          <w:color w:val="333333"/>
          <w:sz w:val="18"/>
          <w:szCs w:val="18"/>
          <w:lang w:val="en"/>
        </w:rPr>
        <w:t xml:space="preserve"> social sciences chief Dr. Otto </w:t>
      </w:r>
      <w:proofErr w:type="spellStart"/>
      <w:r w:rsidRPr="0018063F">
        <w:rPr>
          <w:rFonts w:ascii="Times New Roman" w:eastAsia="Times New Roman" w:hAnsi="Times New Roman" w:cs="Times New Roman"/>
          <w:color w:val="333333"/>
          <w:sz w:val="18"/>
          <w:szCs w:val="18"/>
          <w:lang w:val="en"/>
        </w:rPr>
        <w:t>Klineberg</w:t>
      </w:r>
      <w:proofErr w:type="spellEnd"/>
      <w:r w:rsidRPr="0018063F">
        <w:rPr>
          <w:rFonts w:ascii="Times New Roman" w:eastAsia="Times New Roman" w:hAnsi="Times New Roman" w:cs="Times New Roman"/>
          <w:color w:val="333333"/>
          <w:sz w:val="18"/>
          <w:szCs w:val="18"/>
          <w:lang w:val="en"/>
        </w:rPr>
        <w:t xml:space="preserve">, a </w:t>
      </w:r>
      <w:proofErr w:type="spellStart"/>
      <w:r w:rsidRPr="0018063F">
        <w:rPr>
          <w:rFonts w:ascii="Times New Roman" w:eastAsia="Times New Roman" w:hAnsi="Times New Roman" w:cs="Times New Roman"/>
          <w:color w:val="333333"/>
          <w:sz w:val="18"/>
          <w:szCs w:val="18"/>
          <w:lang w:val="en"/>
        </w:rPr>
        <w:t>Tavistock</w:t>
      </w:r>
      <w:proofErr w:type="spellEnd"/>
      <w:r w:rsidRPr="0018063F">
        <w:rPr>
          <w:rFonts w:ascii="Times New Roman" w:eastAsia="Times New Roman" w:hAnsi="Times New Roman" w:cs="Times New Roman"/>
          <w:color w:val="333333"/>
          <w:sz w:val="18"/>
          <w:szCs w:val="18"/>
          <w:lang w:val="en"/>
        </w:rPr>
        <w:t>-affiliated psychologist specializing in the supposedly racial characteristics of the “American Negro”</w:t>
      </w:r>
      <w:proofErr w:type="gramStart"/>
      <w:r w:rsidRPr="0018063F">
        <w:rPr>
          <w:rFonts w:ascii="Times New Roman" w:eastAsia="Times New Roman" w:hAnsi="Times New Roman" w:cs="Times New Roman"/>
          <w:color w:val="333333"/>
          <w:sz w:val="18"/>
          <w:szCs w:val="18"/>
          <w:lang w:val="en"/>
        </w:rPr>
        <w:t>.</w:t>
      </w:r>
      <w:r w:rsidRPr="0018063F">
        <w:rPr>
          <w:rFonts w:ascii="Times New Roman" w:eastAsia="Times New Roman" w:hAnsi="Times New Roman" w:cs="Times New Roman"/>
          <w:color w:val="333333"/>
          <w:sz w:val="18"/>
          <w:szCs w:val="18"/>
          <w:vertAlign w:val="superscript"/>
          <w:lang w:val="en"/>
        </w:rPr>
        <w:t>[</w:t>
      </w:r>
      <w:proofErr w:type="gramEnd"/>
      <w:r w:rsidRPr="0018063F">
        <w:rPr>
          <w:rFonts w:ascii="Times New Roman" w:eastAsia="Times New Roman" w:hAnsi="Times New Roman" w:cs="Times New Roman"/>
          <w:color w:val="333333"/>
          <w:sz w:val="18"/>
          <w:szCs w:val="18"/>
          <w:vertAlign w:val="superscript"/>
          <w:lang w:val="en"/>
        </w:rPr>
        <w:fldChar w:fldCharType="begin"/>
      </w:r>
      <w:r w:rsidRPr="0018063F">
        <w:rPr>
          <w:rFonts w:ascii="Times New Roman" w:eastAsia="Times New Roman" w:hAnsi="Times New Roman" w:cs="Times New Roman"/>
          <w:color w:val="333333"/>
          <w:sz w:val="18"/>
          <w:szCs w:val="18"/>
          <w:vertAlign w:val="superscript"/>
          <w:lang w:val="en"/>
        </w:rPr>
        <w:instrText xml:space="preserve"> HYPERLINK "http://www.terrorism-illuminati.com/age-of-aquarius" \l "28" </w:instrText>
      </w:r>
      <w:r w:rsidRPr="0018063F">
        <w:rPr>
          <w:rFonts w:ascii="Times New Roman" w:eastAsia="Times New Roman" w:hAnsi="Times New Roman" w:cs="Times New Roman"/>
          <w:color w:val="333333"/>
          <w:sz w:val="18"/>
          <w:szCs w:val="18"/>
          <w:vertAlign w:val="superscript"/>
          <w:lang w:val="en"/>
        </w:rPr>
        <w:fldChar w:fldCharType="separate"/>
      </w:r>
      <w:r w:rsidRPr="0018063F">
        <w:rPr>
          <w:rFonts w:ascii="Times New Roman" w:eastAsia="Times New Roman" w:hAnsi="Times New Roman" w:cs="Times New Roman"/>
          <w:b/>
          <w:bCs/>
          <w:color w:val="9C5F1D"/>
          <w:sz w:val="18"/>
          <w:szCs w:val="18"/>
          <w:u w:val="single"/>
          <w:vertAlign w:val="superscript"/>
          <w:lang w:val="en"/>
        </w:rPr>
        <w:t>28</w:t>
      </w:r>
      <w:r w:rsidRPr="0018063F">
        <w:rPr>
          <w:rFonts w:ascii="Times New Roman" w:eastAsia="Times New Roman" w:hAnsi="Times New Roman" w:cs="Times New Roman"/>
          <w:color w:val="333333"/>
          <w:sz w:val="18"/>
          <w:szCs w:val="18"/>
          <w:vertAlign w:val="superscript"/>
          <w:lang w:val="en"/>
        </w:rPr>
        <w:fldChar w:fldCharType="end"/>
      </w:r>
      <w:r w:rsidRPr="0018063F">
        <w:rPr>
          <w:rFonts w:ascii="Times New Roman" w:eastAsia="Times New Roman" w:hAnsi="Times New Roman" w:cs="Times New Roman"/>
          <w:color w:val="333333"/>
          <w:sz w:val="18"/>
          <w:szCs w:val="18"/>
          <w:vertAlign w:val="superscript"/>
          <w:lang w:val="en"/>
        </w:rPr>
        <w:t>]</w:t>
      </w:r>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 xml:space="preserve">The World Federation and </w:t>
      </w:r>
      <w:proofErr w:type="spellStart"/>
      <w:r w:rsidRPr="0018063F">
        <w:rPr>
          <w:rFonts w:ascii="Times New Roman" w:eastAsia="Times New Roman" w:hAnsi="Times New Roman" w:cs="Times New Roman"/>
          <w:color w:val="333333"/>
          <w:sz w:val="18"/>
          <w:szCs w:val="18"/>
          <w:lang w:val="en"/>
        </w:rPr>
        <w:t>Tavistock</w:t>
      </w:r>
      <w:proofErr w:type="spellEnd"/>
      <w:r w:rsidRPr="0018063F">
        <w:rPr>
          <w:rFonts w:ascii="Times New Roman" w:eastAsia="Times New Roman" w:hAnsi="Times New Roman" w:cs="Times New Roman"/>
          <w:color w:val="333333"/>
          <w:sz w:val="18"/>
          <w:szCs w:val="18"/>
          <w:lang w:val="en"/>
        </w:rPr>
        <w:t xml:space="preserve"> functioned to supply LSD to the United States as part of the Aquarian Conspiracy, through their agents, Aldous Huxley and Allen Dulles. Lysergic acid diethylamide, or LSD, was developed in 1943 by Albert Hoffman, a chemist at Sandoz A.B. a Swiss pharmaceutical house owned by S.G. Warburg, of the Warburg family, who also operated I.G. </w:t>
      </w:r>
      <w:proofErr w:type="spellStart"/>
      <w:r w:rsidRPr="0018063F">
        <w:rPr>
          <w:rFonts w:ascii="Times New Roman" w:eastAsia="Times New Roman" w:hAnsi="Times New Roman" w:cs="Times New Roman"/>
          <w:color w:val="333333"/>
          <w:sz w:val="18"/>
          <w:szCs w:val="18"/>
          <w:lang w:val="en"/>
        </w:rPr>
        <w:t>Farben</w:t>
      </w:r>
      <w:proofErr w:type="spellEnd"/>
      <w:r w:rsidRPr="0018063F">
        <w:rPr>
          <w:rFonts w:ascii="Times New Roman" w:eastAsia="Times New Roman" w:hAnsi="Times New Roman" w:cs="Times New Roman"/>
          <w:color w:val="333333"/>
          <w:sz w:val="18"/>
          <w:szCs w:val="18"/>
          <w:lang w:val="en"/>
        </w:rPr>
        <w:t>. Allen Dulles, the director of the CIA when that agency began MK-Ultra, was the OSS station chief in Berne, Switzerland, throughout the early Sandoz research. One of his OSS assistants was James Warburg, who worked with both Aldous Huxley and Robert Maynard Hutchins, president of the University of Chicago</w:t>
      </w:r>
      <w:proofErr w:type="gramStart"/>
      <w:r w:rsidRPr="0018063F">
        <w:rPr>
          <w:rFonts w:ascii="Times New Roman" w:eastAsia="Times New Roman" w:hAnsi="Times New Roman" w:cs="Times New Roman"/>
          <w:color w:val="333333"/>
          <w:sz w:val="18"/>
          <w:szCs w:val="18"/>
          <w:lang w:val="en"/>
        </w:rPr>
        <w:t>.</w:t>
      </w:r>
      <w:r w:rsidRPr="0018063F">
        <w:rPr>
          <w:rFonts w:ascii="Times New Roman" w:eastAsia="Times New Roman" w:hAnsi="Times New Roman" w:cs="Times New Roman"/>
          <w:color w:val="333333"/>
          <w:sz w:val="18"/>
          <w:szCs w:val="18"/>
          <w:vertAlign w:val="superscript"/>
          <w:lang w:val="en"/>
        </w:rPr>
        <w:t>[</w:t>
      </w:r>
      <w:proofErr w:type="gramEnd"/>
      <w:r w:rsidRPr="0018063F">
        <w:rPr>
          <w:rFonts w:ascii="Times New Roman" w:eastAsia="Times New Roman" w:hAnsi="Times New Roman" w:cs="Times New Roman"/>
          <w:color w:val="333333"/>
          <w:sz w:val="18"/>
          <w:szCs w:val="18"/>
          <w:vertAlign w:val="superscript"/>
          <w:lang w:val="en"/>
        </w:rPr>
        <w:fldChar w:fldCharType="begin"/>
      </w:r>
      <w:r w:rsidRPr="0018063F">
        <w:rPr>
          <w:rFonts w:ascii="Times New Roman" w:eastAsia="Times New Roman" w:hAnsi="Times New Roman" w:cs="Times New Roman"/>
          <w:color w:val="333333"/>
          <w:sz w:val="18"/>
          <w:szCs w:val="18"/>
          <w:vertAlign w:val="superscript"/>
          <w:lang w:val="en"/>
        </w:rPr>
        <w:instrText xml:space="preserve"> HYPERLINK "http://www.terrorism-illuminati.com/age-of-aquarius" \l "29" </w:instrText>
      </w:r>
      <w:r w:rsidRPr="0018063F">
        <w:rPr>
          <w:rFonts w:ascii="Times New Roman" w:eastAsia="Times New Roman" w:hAnsi="Times New Roman" w:cs="Times New Roman"/>
          <w:color w:val="333333"/>
          <w:sz w:val="18"/>
          <w:szCs w:val="18"/>
          <w:vertAlign w:val="superscript"/>
          <w:lang w:val="en"/>
        </w:rPr>
        <w:fldChar w:fldCharType="separate"/>
      </w:r>
      <w:r w:rsidRPr="0018063F">
        <w:rPr>
          <w:rFonts w:ascii="Times New Roman" w:eastAsia="Times New Roman" w:hAnsi="Times New Roman" w:cs="Times New Roman"/>
          <w:b/>
          <w:bCs/>
          <w:color w:val="9C5F1D"/>
          <w:sz w:val="18"/>
          <w:szCs w:val="18"/>
          <w:u w:val="single"/>
          <w:vertAlign w:val="superscript"/>
          <w:lang w:val="en"/>
        </w:rPr>
        <w:t>29</w:t>
      </w:r>
      <w:r w:rsidRPr="0018063F">
        <w:rPr>
          <w:rFonts w:ascii="Times New Roman" w:eastAsia="Times New Roman" w:hAnsi="Times New Roman" w:cs="Times New Roman"/>
          <w:color w:val="333333"/>
          <w:sz w:val="18"/>
          <w:szCs w:val="18"/>
          <w:vertAlign w:val="superscript"/>
          <w:lang w:val="en"/>
        </w:rPr>
        <w:fldChar w:fldCharType="end"/>
      </w:r>
      <w:r w:rsidRPr="0018063F">
        <w:rPr>
          <w:rFonts w:ascii="Times New Roman" w:eastAsia="Times New Roman" w:hAnsi="Times New Roman" w:cs="Times New Roman"/>
          <w:color w:val="333333"/>
          <w:sz w:val="18"/>
          <w:szCs w:val="18"/>
          <w:vertAlign w:val="superscript"/>
          <w:lang w:val="en"/>
        </w:rPr>
        <w:t>]</w:t>
      </w:r>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 xml:space="preserve">In 1960, Huxley was appointed visiting professor at MIT in Boston. He created a circle at Harvard parallel to his West Coast LSD team. The Harvard group included Huxley, </w:t>
      </w:r>
      <w:proofErr w:type="spellStart"/>
      <w:r w:rsidRPr="0018063F">
        <w:rPr>
          <w:rFonts w:ascii="Times New Roman" w:eastAsia="Times New Roman" w:hAnsi="Times New Roman" w:cs="Times New Roman"/>
          <w:color w:val="333333"/>
          <w:sz w:val="18"/>
          <w:szCs w:val="18"/>
          <w:lang w:val="en"/>
        </w:rPr>
        <w:t>Osmund</w:t>
      </w:r>
      <w:proofErr w:type="spellEnd"/>
      <w:r w:rsidRPr="0018063F">
        <w:rPr>
          <w:rFonts w:ascii="Times New Roman" w:eastAsia="Times New Roman" w:hAnsi="Times New Roman" w:cs="Times New Roman"/>
          <w:color w:val="333333"/>
          <w:sz w:val="18"/>
          <w:szCs w:val="18"/>
          <w:lang w:val="en"/>
        </w:rPr>
        <w:t xml:space="preserve">, and Watts, Timothy Leary, and Richard Alpert. From the discussions of the Harvard seminar, Leary put together the book The Psychedelic Experience, based on the ancient Tibetan Book of the Dead. Watts at the same time founded the Pacifica Foundation, which sponsored the WKBW in San Francisco and WBM-FM in New York City radio stations, which were among the first to push the Rolling Stones, the Beatles, and the Animals, and would later pioneer “acid rock” and eventually “punk rock.” As admitted by Jefferson Airplane’s leading musician, Paul </w:t>
      </w:r>
      <w:proofErr w:type="spellStart"/>
      <w:r w:rsidRPr="0018063F">
        <w:rPr>
          <w:rFonts w:ascii="Times New Roman" w:eastAsia="Times New Roman" w:hAnsi="Times New Roman" w:cs="Times New Roman"/>
          <w:color w:val="333333"/>
          <w:sz w:val="18"/>
          <w:szCs w:val="18"/>
          <w:lang w:val="en"/>
        </w:rPr>
        <w:t>Kantner</w:t>
      </w:r>
      <w:proofErr w:type="spellEnd"/>
      <w:r w:rsidRPr="0018063F">
        <w:rPr>
          <w:rFonts w:ascii="Times New Roman" w:eastAsia="Times New Roman" w:hAnsi="Times New Roman" w:cs="Times New Roman"/>
          <w:color w:val="333333"/>
          <w:sz w:val="18"/>
          <w:szCs w:val="18"/>
          <w:lang w:val="en"/>
        </w:rPr>
        <w:t>:</w:t>
      </w:r>
    </w:p>
    <w:p w:rsidR="0018063F" w:rsidRPr="0018063F" w:rsidRDefault="0018063F" w:rsidP="0018063F">
      <w:pPr>
        <w:spacing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The new rock music is intended to broaden the generation gap, alienate parents from their children, and prepare young people for revolution</w:t>
      </w:r>
      <w:proofErr w:type="gramStart"/>
      <w:r w:rsidRPr="0018063F">
        <w:rPr>
          <w:rFonts w:ascii="Times New Roman" w:eastAsia="Times New Roman" w:hAnsi="Times New Roman" w:cs="Times New Roman"/>
          <w:color w:val="333333"/>
          <w:sz w:val="18"/>
          <w:szCs w:val="18"/>
          <w:lang w:val="en"/>
        </w:rPr>
        <w:t>.</w:t>
      </w:r>
      <w:r w:rsidRPr="0018063F">
        <w:rPr>
          <w:rFonts w:ascii="Times New Roman" w:eastAsia="Times New Roman" w:hAnsi="Times New Roman" w:cs="Times New Roman"/>
          <w:color w:val="333333"/>
          <w:sz w:val="18"/>
          <w:szCs w:val="18"/>
          <w:vertAlign w:val="superscript"/>
          <w:lang w:val="en"/>
        </w:rPr>
        <w:t>[</w:t>
      </w:r>
      <w:proofErr w:type="gramEnd"/>
      <w:r w:rsidRPr="0018063F">
        <w:rPr>
          <w:rFonts w:ascii="Times New Roman" w:eastAsia="Times New Roman" w:hAnsi="Times New Roman" w:cs="Times New Roman"/>
          <w:color w:val="333333"/>
          <w:sz w:val="18"/>
          <w:szCs w:val="18"/>
          <w:vertAlign w:val="superscript"/>
          <w:lang w:val="en"/>
        </w:rPr>
        <w:fldChar w:fldCharType="begin"/>
      </w:r>
      <w:r w:rsidRPr="0018063F">
        <w:rPr>
          <w:rFonts w:ascii="Times New Roman" w:eastAsia="Times New Roman" w:hAnsi="Times New Roman" w:cs="Times New Roman"/>
          <w:color w:val="333333"/>
          <w:sz w:val="18"/>
          <w:szCs w:val="18"/>
          <w:vertAlign w:val="superscript"/>
          <w:lang w:val="en"/>
        </w:rPr>
        <w:instrText xml:space="preserve"> HYPERLINK "http://www.terrorism-illuminati.com/age-of-aquarius" \l "30" </w:instrText>
      </w:r>
      <w:r w:rsidRPr="0018063F">
        <w:rPr>
          <w:rFonts w:ascii="Times New Roman" w:eastAsia="Times New Roman" w:hAnsi="Times New Roman" w:cs="Times New Roman"/>
          <w:color w:val="333333"/>
          <w:sz w:val="18"/>
          <w:szCs w:val="18"/>
          <w:vertAlign w:val="superscript"/>
          <w:lang w:val="en"/>
        </w:rPr>
        <w:fldChar w:fldCharType="separate"/>
      </w:r>
      <w:r w:rsidRPr="0018063F">
        <w:rPr>
          <w:rFonts w:ascii="Times New Roman" w:eastAsia="Times New Roman" w:hAnsi="Times New Roman" w:cs="Times New Roman"/>
          <w:b/>
          <w:bCs/>
          <w:color w:val="9C5F1D"/>
          <w:sz w:val="18"/>
          <w:szCs w:val="18"/>
          <w:u w:val="single"/>
          <w:vertAlign w:val="superscript"/>
          <w:lang w:val="en"/>
        </w:rPr>
        <w:t>30</w:t>
      </w:r>
      <w:r w:rsidRPr="0018063F">
        <w:rPr>
          <w:rFonts w:ascii="Times New Roman" w:eastAsia="Times New Roman" w:hAnsi="Times New Roman" w:cs="Times New Roman"/>
          <w:color w:val="333333"/>
          <w:sz w:val="18"/>
          <w:szCs w:val="18"/>
          <w:vertAlign w:val="superscript"/>
          <w:lang w:val="en"/>
        </w:rPr>
        <w:fldChar w:fldCharType="end"/>
      </w:r>
      <w:r w:rsidRPr="0018063F">
        <w:rPr>
          <w:rFonts w:ascii="Times New Roman" w:eastAsia="Times New Roman" w:hAnsi="Times New Roman" w:cs="Times New Roman"/>
          <w:color w:val="333333"/>
          <w:sz w:val="18"/>
          <w:szCs w:val="18"/>
          <w:vertAlign w:val="superscript"/>
          <w:lang w:val="en"/>
        </w:rPr>
        <w:t>]</w:t>
      </w:r>
    </w:p>
    <w:p w:rsidR="0018063F" w:rsidRPr="0018063F" w:rsidRDefault="0018063F" w:rsidP="0018063F">
      <w:pPr>
        <w:shd w:val="clear" w:color="auto" w:fill="000000"/>
        <w:spacing w:after="0" w:line="309" w:lineRule="atLeast"/>
        <w:jc w:val="center"/>
        <w:rPr>
          <w:rFonts w:ascii="Arial" w:eastAsia="Times New Roman" w:hAnsi="Arial" w:cs="Arial"/>
          <w:color w:val="DAA641"/>
          <w:sz w:val="16"/>
          <w:szCs w:val="16"/>
          <w:lang w:val="en"/>
        </w:rPr>
      </w:pPr>
      <w:r w:rsidRPr="0018063F">
        <w:rPr>
          <w:rFonts w:ascii="Arial" w:eastAsia="Times New Roman" w:hAnsi="Arial" w:cs="Arial"/>
          <w:noProof/>
          <w:color w:val="DAA641"/>
          <w:sz w:val="16"/>
          <w:szCs w:val="16"/>
        </w:rPr>
        <w:drawing>
          <wp:inline distT="0" distB="0" distL="0" distR="0" wp14:anchorId="6496112B" wp14:editId="6C1D91EF">
            <wp:extent cx="1511300" cy="2273300"/>
            <wp:effectExtent l="0" t="0" r="0" b="0"/>
            <wp:docPr id="13" name="Picture 13" descr="Haight-Ashbu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aight-Ashbury"/>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511300" cy="2273300"/>
                    </a:xfrm>
                    <a:prstGeom prst="rect">
                      <a:avLst/>
                    </a:prstGeom>
                    <a:noFill/>
                    <a:ln>
                      <a:noFill/>
                    </a:ln>
                  </pic:spPr>
                </pic:pic>
              </a:graphicData>
            </a:graphic>
          </wp:inline>
        </w:drawing>
      </w:r>
    </w:p>
    <w:p w:rsidR="0018063F" w:rsidRPr="0018063F" w:rsidRDefault="0018063F" w:rsidP="0018063F">
      <w:pPr>
        <w:shd w:val="clear" w:color="auto" w:fill="000000"/>
        <w:spacing w:before="100" w:beforeAutospacing="1" w:after="100" w:afterAutospacing="1" w:line="309" w:lineRule="atLeast"/>
        <w:jc w:val="center"/>
        <w:rPr>
          <w:rFonts w:ascii="Arial" w:eastAsia="Times New Roman" w:hAnsi="Arial" w:cs="Arial"/>
          <w:color w:val="DAA641"/>
          <w:sz w:val="16"/>
          <w:szCs w:val="16"/>
          <w:lang w:val="en"/>
        </w:rPr>
      </w:pPr>
      <w:r w:rsidRPr="0018063F">
        <w:rPr>
          <w:rFonts w:ascii="Arial" w:eastAsia="Times New Roman" w:hAnsi="Arial" w:cs="Arial"/>
          <w:color w:val="DAA641"/>
          <w:sz w:val="16"/>
          <w:szCs w:val="16"/>
          <w:lang w:val="en"/>
        </w:rPr>
        <w:t>Haight-Ashbury</w:t>
      </w:r>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 xml:space="preserve">Dr. Gregory Bateson, anthropologist with the OSS, and the former husband of anthropologist Margaret Mead, became the director of a hallucinogenic drug experimental clinic at the Palo Alto Veterans Administration Hospital. Through drug experimentation on patients, already hospitalized for psychological problems, Bateson established a core of “initiates” into the nest of Isis Cults, which Huxley had founded in southern California and in San Francisco. Foremost among his Palo Alto recruits was Ken </w:t>
      </w:r>
      <w:proofErr w:type="spellStart"/>
      <w:r w:rsidRPr="0018063F">
        <w:rPr>
          <w:rFonts w:ascii="Times New Roman" w:eastAsia="Times New Roman" w:hAnsi="Times New Roman" w:cs="Times New Roman"/>
          <w:color w:val="333333"/>
          <w:sz w:val="18"/>
          <w:szCs w:val="18"/>
          <w:lang w:val="en"/>
        </w:rPr>
        <w:t>Kesey</w:t>
      </w:r>
      <w:proofErr w:type="spellEnd"/>
      <w:r w:rsidRPr="0018063F">
        <w:rPr>
          <w:rFonts w:ascii="Times New Roman" w:eastAsia="Times New Roman" w:hAnsi="Times New Roman" w:cs="Times New Roman"/>
          <w:color w:val="333333"/>
          <w:sz w:val="18"/>
          <w:szCs w:val="18"/>
          <w:lang w:val="en"/>
        </w:rPr>
        <w:t xml:space="preserve">. By 1967, through </w:t>
      </w:r>
      <w:proofErr w:type="spellStart"/>
      <w:r w:rsidRPr="0018063F">
        <w:rPr>
          <w:rFonts w:ascii="Times New Roman" w:eastAsia="Times New Roman" w:hAnsi="Times New Roman" w:cs="Times New Roman"/>
          <w:color w:val="333333"/>
          <w:sz w:val="18"/>
          <w:szCs w:val="18"/>
          <w:lang w:val="en"/>
        </w:rPr>
        <w:t>Kesey’s</w:t>
      </w:r>
      <w:proofErr w:type="spellEnd"/>
      <w:r w:rsidRPr="0018063F">
        <w:rPr>
          <w:rFonts w:ascii="Times New Roman" w:eastAsia="Times New Roman" w:hAnsi="Times New Roman" w:cs="Times New Roman"/>
          <w:color w:val="333333"/>
          <w:sz w:val="18"/>
          <w:szCs w:val="18"/>
          <w:lang w:val="en"/>
        </w:rPr>
        <w:t xml:space="preserve"> efforts in disseminating the drug, they created the “Summer of Love”, in the Haight-Ashbury district of San Francisco</w:t>
      </w:r>
      <w:proofErr w:type="gramStart"/>
      <w:r w:rsidRPr="0018063F">
        <w:rPr>
          <w:rFonts w:ascii="Times New Roman" w:eastAsia="Times New Roman" w:hAnsi="Times New Roman" w:cs="Times New Roman"/>
          <w:color w:val="333333"/>
          <w:sz w:val="18"/>
          <w:szCs w:val="18"/>
          <w:lang w:val="en"/>
        </w:rPr>
        <w:t>.</w:t>
      </w:r>
      <w:r w:rsidRPr="0018063F">
        <w:rPr>
          <w:rFonts w:ascii="Times New Roman" w:eastAsia="Times New Roman" w:hAnsi="Times New Roman" w:cs="Times New Roman"/>
          <w:color w:val="333333"/>
          <w:sz w:val="18"/>
          <w:szCs w:val="18"/>
          <w:vertAlign w:val="superscript"/>
          <w:lang w:val="en"/>
        </w:rPr>
        <w:t>[</w:t>
      </w:r>
      <w:proofErr w:type="gramEnd"/>
      <w:r w:rsidRPr="0018063F">
        <w:rPr>
          <w:rFonts w:ascii="Times New Roman" w:eastAsia="Times New Roman" w:hAnsi="Times New Roman" w:cs="Times New Roman"/>
          <w:color w:val="333333"/>
          <w:sz w:val="18"/>
          <w:szCs w:val="18"/>
          <w:vertAlign w:val="superscript"/>
          <w:lang w:val="en"/>
        </w:rPr>
        <w:fldChar w:fldCharType="begin"/>
      </w:r>
      <w:r w:rsidRPr="0018063F">
        <w:rPr>
          <w:rFonts w:ascii="Times New Roman" w:eastAsia="Times New Roman" w:hAnsi="Times New Roman" w:cs="Times New Roman"/>
          <w:color w:val="333333"/>
          <w:sz w:val="18"/>
          <w:szCs w:val="18"/>
          <w:vertAlign w:val="superscript"/>
          <w:lang w:val="en"/>
        </w:rPr>
        <w:instrText xml:space="preserve"> HYPERLINK "http://www.terrorism-illuminati.com/age-of-aquarius" \l "31" </w:instrText>
      </w:r>
      <w:r w:rsidRPr="0018063F">
        <w:rPr>
          <w:rFonts w:ascii="Times New Roman" w:eastAsia="Times New Roman" w:hAnsi="Times New Roman" w:cs="Times New Roman"/>
          <w:color w:val="333333"/>
          <w:sz w:val="18"/>
          <w:szCs w:val="18"/>
          <w:vertAlign w:val="superscript"/>
          <w:lang w:val="en"/>
        </w:rPr>
        <w:fldChar w:fldCharType="separate"/>
      </w:r>
      <w:r w:rsidRPr="0018063F">
        <w:rPr>
          <w:rFonts w:ascii="Times New Roman" w:eastAsia="Times New Roman" w:hAnsi="Times New Roman" w:cs="Times New Roman"/>
          <w:b/>
          <w:bCs/>
          <w:color w:val="9C5F1D"/>
          <w:sz w:val="18"/>
          <w:szCs w:val="18"/>
          <w:u w:val="single"/>
          <w:vertAlign w:val="superscript"/>
          <w:lang w:val="en"/>
        </w:rPr>
        <w:t>31</w:t>
      </w:r>
      <w:r w:rsidRPr="0018063F">
        <w:rPr>
          <w:rFonts w:ascii="Times New Roman" w:eastAsia="Times New Roman" w:hAnsi="Times New Roman" w:cs="Times New Roman"/>
          <w:color w:val="333333"/>
          <w:sz w:val="18"/>
          <w:szCs w:val="18"/>
          <w:vertAlign w:val="superscript"/>
          <w:lang w:val="en"/>
        </w:rPr>
        <w:fldChar w:fldCharType="end"/>
      </w:r>
      <w:r w:rsidRPr="0018063F">
        <w:rPr>
          <w:rFonts w:ascii="Times New Roman" w:eastAsia="Times New Roman" w:hAnsi="Times New Roman" w:cs="Times New Roman"/>
          <w:color w:val="333333"/>
          <w:sz w:val="18"/>
          <w:szCs w:val="18"/>
          <w:vertAlign w:val="superscript"/>
          <w:lang w:val="en"/>
        </w:rPr>
        <w:t>]</w:t>
      </w:r>
    </w:p>
    <w:p w:rsidR="0018063F" w:rsidRPr="0018063F" w:rsidRDefault="0018063F" w:rsidP="0018063F">
      <w:pPr>
        <w:shd w:val="clear" w:color="auto" w:fill="000000"/>
        <w:spacing w:after="0" w:line="309" w:lineRule="atLeast"/>
        <w:jc w:val="center"/>
        <w:rPr>
          <w:rFonts w:ascii="Arial" w:eastAsia="Times New Roman" w:hAnsi="Arial" w:cs="Arial"/>
          <w:color w:val="DAA641"/>
          <w:sz w:val="16"/>
          <w:szCs w:val="16"/>
          <w:lang w:val="en"/>
        </w:rPr>
      </w:pPr>
      <w:r w:rsidRPr="0018063F">
        <w:rPr>
          <w:rFonts w:ascii="Arial" w:eastAsia="Times New Roman" w:hAnsi="Arial" w:cs="Arial"/>
          <w:noProof/>
          <w:color w:val="DAA641"/>
          <w:sz w:val="16"/>
          <w:szCs w:val="16"/>
        </w:rPr>
        <w:lastRenderedPageBreak/>
        <w:drawing>
          <wp:inline distT="0" distB="0" distL="0" distR="0" wp14:anchorId="45746C91" wp14:editId="1E75E25A">
            <wp:extent cx="1028700" cy="1308100"/>
            <wp:effectExtent l="0" t="0" r="0" b="6350"/>
            <wp:docPr id="14" name="Picture 14" descr="Gregory Bate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Gregory Bateson"/>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028700" cy="1308100"/>
                    </a:xfrm>
                    <a:prstGeom prst="rect">
                      <a:avLst/>
                    </a:prstGeom>
                    <a:noFill/>
                    <a:ln>
                      <a:noFill/>
                    </a:ln>
                  </pic:spPr>
                </pic:pic>
              </a:graphicData>
            </a:graphic>
          </wp:inline>
        </w:drawing>
      </w:r>
    </w:p>
    <w:p w:rsidR="0018063F" w:rsidRPr="0018063F" w:rsidRDefault="0018063F" w:rsidP="0018063F">
      <w:pPr>
        <w:shd w:val="clear" w:color="auto" w:fill="000000"/>
        <w:spacing w:before="100" w:beforeAutospacing="1" w:after="100" w:afterAutospacing="1" w:line="309" w:lineRule="atLeast"/>
        <w:jc w:val="center"/>
        <w:rPr>
          <w:rFonts w:ascii="Arial" w:eastAsia="Times New Roman" w:hAnsi="Arial" w:cs="Arial"/>
          <w:color w:val="DAA641"/>
          <w:sz w:val="16"/>
          <w:szCs w:val="16"/>
          <w:lang w:val="en"/>
        </w:rPr>
      </w:pPr>
      <w:r w:rsidRPr="0018063F">
        <w:rPr>
          <w:rFonts w:ascii="Arial" w:eastAsia="Times New Roman" w:hAnsi="Arial" w:cs="Arial"/>
          <w:color w:val="DAA641"/>
          <w:sz w:val="16"/>
          <w:szCs w:val="16"/>
          <w:lang w:val="en"/>
        </w:rPr>
        <w:t>Gregory Bateson</w:t>
      </w:r>
    </w:p>
    <w:p w:rsidR="0018063F" w:rsidRPr="0018063F" w:rsidRDefault="0018063F" w:rsidP="0018063F">
      <w:pPr>
        <w:shd w:val="clear" w:color="auto" w:fill="000000"/>
        <w:spacing w:before="100" w:beforeAutospacing="1" w:after="100" w:afterAutospacing="1" w:line="309" w:lineRule="atLeast"/>
        <w:jc w:val="center"/>
        <w:rPr>
          <w:rFonts w:ascii="Arial" w:eastAsia="Times New Roman" w:hAnsi="Arial" w:cs="Arial"/>
          <w:color w:val="DAA641"/>
          <w:sz w:val="16"/>
          <w:szCs w:val="16"/>
          <w:lang w:val="en"/>
        </w:rPr>
      </w:pPr>
      <w:r w:rsidRPr="0018063F">
        <w:rPr>
          <w:rFonts w:ascii="Arial" w:eastAsia="Times New Roman" w:hAnsi="Arial" w:cs="Arial"/>
          <w:noProof/>
          <w:color w:val="DAA641"/>
          <w:sz w:val="16"/>
          <w:szCs w:val="16"/>
        </w:rPr>
        <w:drawing>
          <wp:inline distT="0" distB="0" distL="0" distR="0" wp14:anchorId="2B794AD9" wp14:editId="67392A7D">
            <wp:extent cx="1028700" cy="1346200"/>
            <wp:effectExtent l="0" t="0" r="0" b="6350"/>
            <wp:docPr id="15" name="Picture 15" descr="Ken Kes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Ken Kesey"/>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028700" cy="1346200"/>
                    </a:xfrm>
                    <a:prstGeom prst="rect">
                      <a:avLst/>
                    </a:prstGeom>
                    <a:noFill/>
                    <a:ln>
                      <a:noFill/>
                    </a:ln>
                  </pic:spPr>
                </pic:pic>
              </a:graphicData>
            </a:graphic>
          </wp:inline>
        </w:drawing>
      </w:r>
    </w:p>
    <w:p w:rsidR="0018063F" w:rsidRPr="0018063F" w:rsidRDefault="0018063F" w:rsidP="0018063F">
      <w:pPr>
        <w:shd w:val="clear" w:color="auto" w:fill="000000"/>
        <w:spacing w:before="100" w:beforeAutospacing="1" w:after="100" w:afterAutospacing="1" w:line="309" w:lineRule="atLeast"/>
        <w:jc w:val="center"/>
        <w:rPr>
          <w:rFonts w:ascii="Arial" w:eastAsia="Times New Roman" w:hAnsi="Arial" w:cs="Arial"/>
          <w:color w:val="DAA641"/>
          <w:sz w:val="16"/>
          <w:szCs w:val="16"/>
          <w:lang w:val="en"/>
        </w:rPr>
      </w:pPr>
      <w:r w:rsidRPr="0018063F">
        <w:rPr>
          <w:rFonts w:ascii="Arial" w:eastAsia="Times New Roman" w:hAnsi="Arial" w:cs="Arial"/>
          <w:color w:val="DAA641"/>
          <w:sz w:val="16"/>
          <w:szCs w:val="16"/>
          <w:lang w:val="en"/>
        </w:rPr>
        <w:t xml:space="preserve">Ken </w:t>
      </w:r>
      <w:proofErr w:type="spellStart"/>
      <w:r w:rsidRPr="0018063F">
        <w:rPr>
          <w:rFonts w:ascii="Arial" w:eastAsia="Times New Roman" w:hAnsi="Arial" w:cs="Arial"/>
          <w:color w:val="DAA641"/>
          <w:sz w:val="16"/>
          <w:szCs w:val="16"/>
          <w:lang w:val="en"/>
        </w:rPr>
        <w:t>Kesey</w:t>
      </w:r>
      <w:proofErr w:type="spellEnd"/>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The catalyst to expand this mystical “free-love” philosophy was the “anti-</w:t>
      </w:r>
      <w:proofErr w:type="spellStart"/>
      <w:r w:rsidRPr="0018063F">
        <w:rPr>
          <w:rFonts w:ascii="Times New Roman" w:eastAsia="Times New Roman" w:hAnsi="Times New Roman" w:cs="Times New Roman"/>
          <w:color w:val="333333"/>
          <w:sz w:val="18"/>
          <w:szCs w:val="18"/>
          <w:lang w:val="en"/>
        </w:rPr>
        <w:t>war”movemen</w:t>
      </w:r>
      <w:proofErr w:type="spellEnd"/>
      <w:r w:rsidRPr="0018063F">
        <w:rPr>
          <w:rFonts w:ascii="Times New Roman" w:eastAsia="Times New Roman" w:hAnsi="Times New Roman" w:cs="Times New Roman"/>
          <w:color w:val="333333"/>
          <w:sz w:val="18"/>
          <w:szCs w:val="18"/>
          <w:lang w:val="en"/>
        </w:rPr>
        <w:t>. Lord Bertrand Russell had begun laying the foundations for the anti-war movement, or Ban the Bomb, in the 1950s, as a means toward one-world government. The banks in New York provided financing to establish the Institute for Policy Studies (IPS)</w:t>
      </w:r>
      <w:proofErr w:type="gramStart"/>
      <w:r w:rsidRPr="0018063F">
        <w:rPr>
          <w:rFonts w:ascii="Times New Roman" w:eastAsia="Times New Roman" w:hAnsi="Times New Roman" w:cs="Times New Roman"/>
          <w:color w:val="333333"/>
          <w:sz w:val="18"/>
          <w:szCs w:val="18"/>
          <w:lang w:val="en"/>
        </w:rPr>
        <w:t>,</w:t>
      </w:r>
      <w:proofErr w:type="gramEnd"/>
      <w:r w:rsidRPr="0018063F">
        <w:rPr>
          <w:rFonts w:ascii="Times New Roman" w:eastAsia="Times New Roman" w:hAnsi="Times New Roman" w:cs="Times New Roman"/>
          <w:color w:val="333333"/>
          <w:sz w:val="18"/>
          <w:szCs w:val="18"/>
          <w:lang w:val="en"/>
        </w:rPr>
        <w:t xml:space="preserve"> the U.S. branch of the Russell’s Peace Foundation, among whose founding trustees was James Warburg. The founding director of IPS was Marcus </w:t>
      </w:r>
      <w:proofErr w:type="spellStart"/>
      <w:r w:rsidRPr="0018063F">
        <w:rPr>
          <w:rFonts w:ascii="Times New Roman" w:eastAsia="Times New Roman" w:hAnsi="Times New Roman" w:cs="Times New Roman"/>
          <w:color w:val="333333"/>
          <w:sz w:val="18"/>
          <w:szCs w:val="18"/>
          <w:lang w:val="en"/>
        </w:rPr>
        <w:t>Raskin</w:t>
      </w:r>
      <w:proofErr w:type="spellEnd"/>
      <w:r w:rsidRPr="0018063F">
        <w:rPr>
          <w:rFonts w:ascii="Times New Roman" w:eastAsia="Times New Roman" w:hAnsi="Times New Roman" w:cs="Times New Roman"/>
          <w:color w:val="333333"/>
          <w:sz w:val="18"/>
          <w:szCs w:val="18"/>
          <w:lang w:val="en"/>
        </w:rPr>
        <w:t xml:space="preserve">, a fellow of the National Training Labs, a U.S. subsidiary of the </w:t>
      </w:r>
      <w:proofErr w:type="spellStart"/>
      <w:r w:rsidRPr="0018063F">
        <w:rPr>
          <w:rFonts w:ascii="Times New Roman" w:eastAsia="Times New Roman" w:hAnsi="Times New Roman" w:cs="Times New Roman"/>
          <w:color w:val="333333"/>
          <w:sz w:val="18"/>
          <w:szCs w:val="18"/>
          <w:lang w:val="en"/>
        </w:rPr>
        <w:t>Tavistock</w:t>
      </w:r>
      <w:proofErr w:type="spellEnd"/>
      <w:r w:rsidRPr="0018063F">
        <w:rPr>
          <w:rFonts w:ascii="Times New Roman" w:eastAsia="Times New Roman" w:hAnsi="Times New Roman" w:cs="Times New Roman"/>
          <w:color w:val="333333"/>
          <w:sz w:val="18"/>
          <w:szCs w:val="18"/>
          <w:lang w:val="en"/>
        </w:rPr>
        <w:t xml:space="preserve"> Institute. After its creation by the League for Industrial Democracy, Students for a Democratic Society (SDS), the umbrella of the student anti-war movement, was financed and run through IPS</w:t>
      </w:r>
      <w:proofErr w:type="gramStart"/>
      <w:r w:rsidRPr="0018063F">
        <w:rPr>
          <w:rFonts w:ascii="Times New Roman" w:eastAsia="Times New Roman" w:hAnsi="Times New Roman" w:cs="Times New Roman"/>
          <w:color w:val="333333"/>
          <w:sz w:val="18"/>
          <w:szCs w:val="18"/>
          <w:lang w:val="en"/>
        </w:rPr>
        <w:t>.</w:t>
      </w:r>
      <w:r w:rsidRPr="0018063F">
        <w:rPr>
          <w:rFonts w:ascii="Times New Roman" w:eastAsia="Times New Roman" w:hAnsi="Times New Roman" w:cs="Times New Roman"/>
          <w:color w:val="333333"/>
          <w:sz w:val="18"/>
          <w:szCs w:val="18"/>
          <w:vertAlign w:val="superscript"/>
          <w:lang w:val="en"/>
        </w:rPr>
        <w:t>[</w:t>
      </w:r>
      <w:proofErr w:type="gramEnd"/>
      <w:r w:rsidRPr="0018063F">
        <w:rPr>
          <w:rFonts w:ascii="Times New Roman" w:eastAsia="Times New Roman" w:hAnsi="Times New Roman" w:cs="Times New Roman"/>
          <w:color w:val="333333"/>
          <w:sz w:val="18"/>
          <w:szCs w:val="18"/>
          <w:vertAlign w:val="superscript"/>
          <w:lang w:val="en"/>
        </w:rPr>
        <w:fldChar w:fldCharType="begin"/>
      </w:r>
      <w:r w:rsidRPr="0018063F">
        <w:rPr>
          <w:rFonts w:ascii="Times New Roman" w:eastAsia="Times New Roman" w:hAnsi="Times New Roman" w:cs="Times New Roman"/>
          <w:color w:val="333333"/>
          <w:sz w:val="18"/>
          <w:szCs w:val="18"/>
          <w:vertAlign w:val="superscript"/>
          <w:lang w:val="en"/>
        </w:rPr>
        <w:instrText xml:space="preserve"> HYPERLINK "http://www.terrorism-illuminati.com/age-of-aquarius" \l "32" </w:instrText>
      </w:r>
      <w:r w:rsidRPr="0018063F">
        <w:rPr>
          <w:rFonts w:ascii="Times New Roman" w:eastAsia="Times New Roman" w:hAnsi="Times New Roman" w:cs="Times New Roman"/>
          <w:color w:val="333333"/>
          <w:sz w:val="18"/>
          <w:szCs w:val="18"/>
          <w:vertAlign w:val="superscript"/>
          <w:lang w:val="en"/>
        </w:rPr>
        <w:fldChar w:fldCharType="separate"/>
      </w:r>
      <w:r w:rsidRPr="0018063F">
        <w:rPr>
          <w:rFonts w:ascii="Times New Roman" w:eastAsia="Times New Roman" w:hAnsi="Times New Roman" w:cs="Times New Roman"/>
          <w:b/>
          <w:bCs/>
          <w:color w:val="9C5F1D"/>
          <w:sz w:val="18"/>
          <w:szCs w:val="18"/>
          <w:u w:val="single"/>
          <w:vertAlign w:val="superscript"/>
          <w:lang w:val="en"/>
        </w:rPr>
        <w:t>32</w:t>
      </w:r>
      <w:r w:rsidRPr="0018063F">
        <w:rPr>
          <w:rFonts w:ascii="Times New Roman" w:eastAsia="Times New Roman" w:hAnsi="Times New Roman" w:cs="Times New Roman"/>
          <w:color w:val="333333"/>
          <w:sz w:val="18"/>
          <w:szCs w:val="18"/>
          <w:vertAlign w:val="superscript"/>
          <w:lang w:val="en"/>
        </w:rPr>
        <w:fldChar w:fldCharType="end"/>
      </w:r>
      <w:r w:rsidRPr="0018063F">
        <w:rPr>
          <w:rFonts w:ascii="Times New Roman" w:eastAsia="Times New Roman" w:hAnsi="Times New Roman" w:cs="Times New Roman"/>
          <w:color w:val="333333"/>
          <w:sz w:val="18"/>
          <w:szCs w:val="18"/>
          <w:vertAlign w:val="superscript"/>
          <w:lang w:val="en"/>
        </w:rPr>
        <w:t>]</w:t>
      </w:r>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 xml:space="preserve">The infrastructure for providing the drugs that swamped the anti-war movement and the college campuses of the United States in the late 1960s was organized crime. The role of the Mafia in the Aquarian conspiracy was coordinated by John </w:t>
      </w:r>
      <w:proofErr w:type="spellStart"/>
      <w:r w:rsidRPr="0018063F">
        <w:rPr>
          <w:rFonts w:ascii="Times New Roman" w:eastAsia="Times New Roman" w:hAnsi="Times New Roman" w:cs="Times New Roman"/>
          <w:color w:val="333333"/>
          <w:sz w:val="18"/>
          <w:szCs w:val="18"/>
          <w:lang w:val="en"/>
        </w:rPr>
        <w:t>Maynar</w:t>
      </w:r>
      <w:proofErr w:type="spellEnd"/>
      <w:r w:rsidRPr="0018063F">
        <w:rPr>
          <w:rFonts w:ascii="Times New Roman" w:eastAsia="Times New Roman" w:hAnsi="Times New Roman" w:cs="Times New Roman"/>
          <w:color w:val="333333"/>
          <w:sz w:val="18"/>
          <w:szCs w:val="18"/>
          <w:lang w:val="en"/>
        </w:rPr>
        <w:t xml:space="preserve"> Hutchins. At only age twenty-eight, Hutchins was appointed dean of Yale Law School, where became one of the primary advocates for the Institute of Human Relations, Yale’s propaganda organ for the New World Order, founded by members of the ultra-secret Skull and Bones society. Two years later, he was appointed president of the University of Chicago, where he was one of the leading proponents of “general education”, pushing the study of “Western civilization”. With the help of his longtime associate Mortimer J. Adler, he introduced the Great Books program at the university.</w:t>
      </w:r>
    </w:p>
    <w:p w:rsidR="0018063F" w:rsidRPr="0018063F" w:rsidRDefault="0018063F" w:rsidP="0018063F">
      <w:pPr>
        <w:shd w:val="clear" w:color="auto" w:fill="000000"/>
        <w:spacing w:after="0" w:line="309" w:lineRule="atLeast"/>
        <w:jc w:val="center"/>
        <w:rPr>
          <w:rFonts w:ascii="Arial" w:eastAsia="Times New Roman" w:hAnsi="Arial" w:cs="Arial"/>
          <w:color w:val="DAA641"/>
          <w:sz w:val="16"/>
          <w:szCs w:val="16"/>
          <w:lang w:val="en"/>
        </w:rPr>
      </w:pPr>
      <w:r w:rsidRPr="0018063F">
        <w:rPr>
          <w:rFonts w:ascii="Arial" w:eastAsia="Times New Roman" w:hAnsi="Arial" w:cs="Arial"/>
          <w:noProof/>
          <w:color w:val="DAA641"/>
          <w:sz w:val="16"/>
          <w:szCs w:val="16"/>
        </w:rPr>
        <w:drawing>
          <wp:inline distT="0" distB="0" distL="0" distR="0" wp14:anchorId="171FFE71" wp14:editId="4170E049">
            <wp:extent cx="1028700" cy="1181100"/>
            <wp:effectExtent l="0" t="0" r="0" b="0"/>
            <wp:docPr id="16" name="Picture 16" descr="John Maynard Hutch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John Maynard Hutchins"/>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028700" cy="1181100"/>
                    </a:xfrm>
                    <a:prstGeom prst="rect">
                      <a:avLst/>
                    </a:prstGeom>
                    <a:noFill/>
                    <a:ln>
                      <a:noFill/>
                    </a:ln>
                  </pic:spPr>
                </pic:pic>
              </a:graphicData>
            </a:graphic>
          </wp:inline>
        </w:drawing>
      </w:r>
    </w:p>
    <w:p w:rsidR="0018063F" w:rsidRPr="0018063F" w:rsidRDefault="0018063F" w:rsidP="0018063F">
      <w:pPr>
        <w:shd w:val="clear" w:color="auto" w:fill="000000"/>
        <w:spacing w:before="100" w:beforeAutospacing="1" w:after="100" w:afterAutospacing="1" w:line="309" w:lineRule="atLeast"/>
        <w:jc w:val="center"/>
        <w:rPr>
          <w:rFonts w:ascii="Arial" w:eastAsia="Times New Roman" w:hAnsi="Arial" w:cs="Arial"/>
          <w:color w:val="DAA641"/>
          <w:sz w:val="16"/>
          <w:szCs w:val="16"/>
          <w:lang w:val="en"/>
        </w:rPr>
      </w:pPr>
      <w:r w:rsidRPr="0018063F">
        <w:rPr>
          <w:rFonts w:ascii="Arial" w:eastAsia="Times New Roman" w:hAnsi="Arial" w:cs="Arial"/>
          <w:color w:val="DAA641"/>
          <w:sz w:val="16"/>
          <w:szCs w:val="16"/>
          <w:lang w:val="en"/>
        </w:rPr>
        <w:lastRenderedPageBreak/>
        <w:t>John Maynard Hutchins</w:t>
      </w:r>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Hutchins established the Center for the Study of Democratic Institutions (CSDI) in Santa Barbara, California, which was principally financed through organized crime. Hutchins also recruited Aldous Huxley, Elisabeth Mann Borghese, the daughter of Thomas Mann, and a number of Rhodes Scholars, who had originally been brought into the University of Chicago during the 1930s and 1940s.</w:t>
      </w:r>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 xml:space="preserve">The two main sources of funds for the CSDI were the Fund of Funds, a tax-exempt front for Bernie </w:t>
      </w:r>
      <w:proofErr w:type="spellStart"/>
      <w:r w:rsidRPr="0018063F">
        <w:rPr>
          <w:rFonts w:ascii="Times New Roman" w:eastAsia="Times New Roman" w:hAnsi="Times New Roman" w:cs="Times New Roman"/>
          <w:color w:val="333333"/>
          <w:sz w:val="18"/>
          <w:szCs w:val="18"/>
          <w:lang w:val="en"/>
        </w:rPr>
        <w:t>Cornfeld’s</w:t>
      </w:r>
      <w:proofErr w:type="spellEnd"/>
      <w:r w:rsidRPr="0018063F">
        <w:rPr>
          <w:rFonts w:ascii="Times New Roman" w:eastAsia="Times New Roman" w:hAnsi="Times New Roman" w:cs="Times New Roman"/>
          <w:color w:val="333333"/>
          <w:sz w:val="18"/>
          <w:szCs w:val="18"/>
          <w:lang w:val="en"/>
        </w:rPr>
        <w:t xml:space="preserve"> IOS, and the </w:t>
      </w:r>
      <w:proofErr w:type="spellStart"/>
      <w:r w:rsidRPr="0018063F">
        <w:rPr>
          <w:rFonts w:ascii="Times New Roman" w:eastAsia="Times New Roman" w:hAnsi="Times New Roman" w:cs="Times New Roman"/>
          <w:color w:val="333333"/>
          <w:sz w:val="18"/>
          <w:szCs w:val="18"/>
          <w:lang w:val="en"/>
        </w:rPr>
        <w:t>Parvin</w:t>
      </w:r>
      <w:proofErr w:type="spellEnd"/>
      <w:r w:rsidRPr="0018063F">
        <w:rPr>
          <w:rFonts w:ascii="Times New Roman" w:eastAsia="Times New Roman" w:hAnsi="Times New Roman" w:cs="Times New Roman"/>
          <w:color w:val="333333"/>
          <w:sz w:val="18"/>
          <w:szCs w:val="18"/>
          <w:lang w:val="en"/>
        </w:rPr>
        <w:t xml:space="preserve"> Foundation, a parallel front for </w:t>
      </w:r>
      <w:proofErr w:type="spellStart"/>
      <w:r w:rsidRPr="0018063F">
        <w:rPr>
          <w:rFonts w:ascii="Times New Roman" w:eastAsia="Times New Roman" w:hAnsi="Times New Roman" w:cs="Times New Roman"/>
          <w:color w:val="333333"/>
          <w:sz w:val="18"/>
          <w:szCs w:val="18"/>
          <w:lang w:val="en"/>
        </w:rPr>
        <w:t>Parvin-Dohnnan</w:t>
      </w:r>
      <w:proofErr w:type="spellEnd"/>
      <w:r w:rsidRPr="0018063F">
        <w:rPr>
          <w:rFonts w:ascii="Times New Roman" w:eastAsia="Times New Roman" w:hAnsi="Times New Roman" w:cs="Times New Roman"/>
          <w:color w:val="333333"/>
          <w:sz w:val="18"/>
          <w:szCs w:val="18"/>
          <w:lang w:val="en"/>
        </w:rPr>
        <w:t xml:space="preserve"> Co. of Nevada. IOS and </w:t>
      </w:r>
      <w:proofErr w:type="spellStart"/>
      <w:r w:rsidRPr="0018063F">
        <w:rPr>
          <w:rFonts w:ascii="Times New Roman" w:eastAsia="Times New Roman" w:hAnsi="Times New Roman" w:cs="Times New Roman"/>
          <w:color w:val="333333"/>
          <w:sz w:val="18"/>
          <w:szCs w:val="18"/>
          <w:lang w:val="en"/>
        </w:rPr>
        <w:t>Parvin-Dohnnan</w:t>
      </w:r>
      <w:proofErr w:type="spellEnd"/>
      <w:r w:rsidRPr="0018063F">
        <w:rPr>
          <w:rFonts w:ascii="Times New Roman" w:eastAsia="Times New Roman" w:hAnsi="Times New Roman" w:cs="Times New Roman"/>
          <w:color w:val="333333"/>
          <w:sz w:val="18"/>
          <w:szCs w:val="18"/>
          <w:lang w:val="en"/>
        </w:rPr>
        <w:t xml:space="preserve"> held controlling interests in the Desert Inn, the Aladdin, and the Dune, all Las Vegas casinos that were associated with Meyer Lansky’s Mafia crime syndicate. Effectively, IOS acted as a conduit for LSD, hashish, and marijuana distribution throughout the 1960s</w:t>
      </w:r>
      <w:proofErr w:type="gramStart"/>
      <w:r w:rsidRPr="0018063F">
        <w:rPr>
          <w:rFonts w:ascii="Times New Roman" w:eastAsia="Times New Roman" w:hAnsi="Times New Roman" w:cs="Times New Roman"/>
          <w:color w:val="333333"/>
          <w:sz w:val="18"/>
          <w:szCs w:val="18"/>
          <w:lang w:val="en"/>
        </w:rPr>
        <w:t>.</w:t>
      </w:r>
      <w:r w:rsidRPr="0018063F">
        <w:rPr>
          <w:rFonts w:ascii="Times New Roman" w:eastAsia="Times New Roman" w:hAnsi="Times New Roman" w:cs="Times New Roman"/>
          <w:color w:val="333333"/>
          <w:sz w:val="18"/>
          <w:szCs w:val="18"/>
          <w:vertAlign w:val="superscript"/>
          <w:lang w:val="en"/>
        </w:rPr>
        <w:t>[</w:t>
      </w:r>
      <w:proofErr w:type="gramEnd"/>
      <w:r w:rsidRPr="0018063F">
        <w:rPr>
          <w:rFonts w:ascii="Times New Roman" w:eastAsia="Times New Roman" w:hAnsi="Times New Roman" w:cs="Times New Roman"/>
          <w:color w:val="333333"/>
          <w:sz w:val="18"/>
          <w:szCs w:val="18"/>
          <w:vertAlign w:val="superscript"/>
          <w:lang w:val="en"/>
        </w:rPr>
        <w:fldChar w:fldCharType="begin"/>
      </w:r>
      <w:r w:rsidRPr="0018063F">
        <w:rPr>
          <w:rFonts w:ascii="Times New Roman" w:eastAsia="Times New Roman" w:hAnsi="Times New Roman" w:cs="Times New Roman"/>
          <w:color w:val="333333"/>
          <w:sz w:val="18"/>
          <w:szCs w:val="18"/>
          <w:vertAlign w:val="superscript"/>
          <w:lang w:val="en"/>
        </w:rPr>
        <w:instrText xml:space="preserve"> HYPERLINK "http://www.terrorism-illuminati.com/age-of-aquarius" \l "33" </w:instrText>
      </w:r>
      <w:r w:rsidRPr="0018063F">
        <w:rPr>
          <w:rFonts w:ascii="Times New Roman" w:eastAsia="Times New Roman" w:hAnsi="Times New Roman" w:cs="Times New Roman"/>
          <w:color w:val="333333"/>
          <w:sz w:val="18"/>
          <w:szCs w:val="18"/>
          <w:vertAlign w:val="superscript"/>
          <w:lang w:val="en"/>
        </w:rPr>
        <w:fldChar w:fldCharType="separate"/>
      </w:r>
      <w:r w:rsidRPr="0018063F">
        <w:rPr>
          <w:rFonts w:ascii="Times New Roman" w:eastAsia="Times New Roman" w:hAnsi="Times New Roman" w:cs="Times New Roman"/>
          <w:b/>
          <w:bCs/>
          <w:color w:val="9C5F1D"/>
          <w:sz w:val="18"/>
          <w:szCs w:val="18"/>
          <w:u w:val="single"/>
          <w:vertAlign w:val="superscript"/>
          <w:lang w:val="en"/>
        </w:rPr>
        <w:t>33</w:t>
      </w:r>
      <w:r w:rsidRPr="0018063F">
        <w:rPr>
          <w:rFonts w:ascii="Times New Roman" w:eastAsia="Times New Roman" w:hAnsi="Times New Roman" w:cs="Times New Roman"/>
          <w:color w:val="333333"/>
          <w:sz w:val="18"/>
          <w:szCs w:val="18"/>
          <w:vertAlign w:val="superscript"/>
          <w:lang w:val="en"/>
        </w:rPr>
        <w:fldChar w:fldCharType="end"/>
      </w:r>
      <w:r w:rsidRPr="0018063F">
        <w:rPr>
          <w:rFonts w:ascii="Times New Roman" w:eastAsia="Times New Roman" w:hAnsi="Times New Roman" w:cs="Times New Roman"/>
          <w:color w:val="333333"/>
          <w:sz w:val="18"/>
          <w:szCs w:val="18"/>
          <w:vertAlign w:val="superscript"/>
          <w:lang w:val="en"/>
        </w:rPr>
        <w:t>]</w:t>
      </w:r>
    </w:p>
    <w:p w:rsidR="0018063F" w:rsidRPr="0018063F" w:rsidRDefault="0018063F" w:rsidP="0018063F">
      <w:pPr>
        <w:spacing w:before="185" w:after="185" w:line="312" w:lineRule="atLeast"/>
        <w:outlineLvl w:val="2"/>
        <w:rPr>
          <w:rFonts w:ascii="Times New Roman" w:eastAsia="Times New Roman" w:hAnsi="Times New Roman" w:cs="Times New Roman"/>
          <w:b/>
          <w:bCs/>
          <w:color w:val="333333"/>
          <w:sz w:val="23"/>
          <w:szCs w:val="23"/>
          <w:lang w:val="en"/>
        </w:rPr>
      </w:pPr>
      <w:r w:rsidRPr="0018063F">
        <w:rPr>
          <w:rFonts w:ascii="Times New Roman" w:eastAsia="Times New Roman" w:hAnsi="Times New Roman" w:cs="Times New Roman"/>
          <w:b/>
          <w:bCs/>
          <w:color w:val="333333"/>
          <w:sz w:val="23"/>
          <w:szCs w:val="23"/>
          <w:lang w:val="en"/>
        </w:rPr>
        <w:t>Footnotes:</w:t>
      </w:r>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proofErr w:type="gramStart"/>
      <w:r w:rsidRPr="0018063F">
        <w:rPr>
          <w:rFonts w:ascii="Times New Roman" w:eastAsia="Times New Roman" w:hAnsi="Times New Roman" w:cs="Times New Roman"/>
          <w:color w:val="333333"/>
          <w:sz w:val="18"/>
          <w:szCs w:val="18"/>
          <w:vertAlign w:val="superscript"/>
          <w:lang w:val="en"/>
        </w:rPr>
        <w:t>[1]</w:t>
      </w:r>
      <w:r w:rsidRPr="0018063F">
        <w:rPr>
          <w:rFonts w:ascii="Times New Roman" w:eastAsia="Times New Roman" w:hAnsi="Times New Roman" w:cs="Times New Roman"/>
          <w:color w:val="333333"/>
          <w:sz w:val="18"/>
          <w:szCs w:val="18"/>
          <w:lang w:val="en"/>
        </w:rPr>
        <w:t xml:space="preserve"> Bailey, </w:t>
      </w:r>
      <w:r w:rsidRPr="0018063F">
        <w:rPr>
          <w:rFonts w:ascii="Times New Roman" w:eastAsia="Times New Roman" w:hAnsi="Times New Roman" w:cs="Times New Roman"/>
          <w:i/>
          <w:iCs/>
          <w:color w:val="333333"/>
          <w:sz w:val="18"/>
          <w:szCs w:val="18"/>
          <w:lang w:val="en"/>
        </w:rPr>
        <w:t>Rays and Initiations</w:t>
      </w:r>
      <w:r w:rsidRPr="0018063F">
        <w:rPr>
          <w:rFonts w:ascii="Times New Roman" w:eastAsia="Times New Roman" w:hAnsi="Times New Roman" w:cs="Times New Roman"/>
          <w:color w:val="333333"/>
          <w:sz w:val="18"/>
          <w:szCs w:val="18"/>
          <w:lang w:val="en"/>
        </w:rPr>
        <w:t xml:space="preserve">, p. 754 </w:t>
      </w:r>
      <w:r w:rsidRPr="0018063F">
        <w:rPr>
          <w:rFonts w:ascii="Times New Roman" w:eastAsia="Times New Roman" w:hAnsi="Times New Roman" w:cs="Times New Roman"/>
          <w:color w:val="333333"/>
          <w:sz w:val="18"/>
          <w:szCs w:val="18"/>
          <w:lang w:val="en"/>
        </w:rPr>
        <w:br/>
      </w:r>
      <w:r w:rsidRPr="0018063F">
        <w:rPr>
          <w:rFonts w:ascii="Times New Roman" w:eastAsia="Times New Roman" w:hAnsi="Times New Roman" w:cs="Times New Roman"/>
          <w:color w:val="333333"/>
          <w:sz w:val="18"/>
          <w:szCs w:val="18"/>
          <w:vertAlign w:val="superscript"/>
          <w:lang w:val="en"/>
        </w:rPr>
        <w:t>[2]</w:t>
      </w:r>
      <w:r w:rsidRPr="0018063F">
        <w:rPr>
          <w:rFonts w:ascii="Times New Roman" w:eastAsia="Times New Roman" w:hAnsi="Times New Roman" w:cs="Times New Roman"/>
          <w:color w:val="333333"/>
          <w:sz w:val="18"/>
          <w:szCs w:val="18"/>
          <w:lang w:val="en"/>
        </w:rPr>
        <w:t xml:space="preserve"> Terry </w:t>
      </w:r>
      <w:proofErr w:type="spellStart"/>
      <w:r w:rsidRPr="0018063F">
        <w:rPr>
          <w:rFonts w:ascii="Times New Roman" w:eastAsia="Times New Roman" w:hAnsi="Times New Roman" w:cs="Times New Roman"/>
          <w:color w:val="333333"/>
          <w:sz w:val="18"/>
          <w:szCs w:val="18"/>
          <w:lang w:val="en"/>
        </w:rPr>
        <w:t>Melanson</w:t>
      </w:r>
      <w:proofErr w:type="spellEnd"/>
      <w:r w:rsidRPr="0018063F">
        <w:rPr>
          <w:rFonts w:ascii="Times New Roman" w:eastAsia="Times New Roman" w:hAnsi="Times New Roman" w:cs="Times New Roman"/>
          <w:color w:val="333333"/>
          <w:sz w:val="18"/>
          <w:szCs w:val="18"/>
          <w:lang w:val="en"/>
        </w:rPr>
        <w:t>.</w:t>
      </w:r>
      <w:proofErr w:type="gramEnd"/>
      <w:r w:rsidRPr="0018063F">
        <w:rPr>
          <w:rFonts w:ascii="Times New Roman" w:eastAsia="Times New Roman" w:hAnsi="Times New Roman" w:cs="Times New Roman"/>
          <w:color w:val="333333"/>
          <w:sz w:val="18"/>
          <w:szCs w:val="18"/>
          <w:lang w:val="en"/>
        </w:rPr>
        <w:t xml:space="preserve"> </w:t>
      </w:r>
      <w:proofErr w:type="gramStart"/>
      <w:r w:rsidRPr="0018063F">
        <w:rPr>
          <w:rFonts w:ascii="Times New Roman" w:eastAsia="Times New Roman" w:hAnsi="Times New Roman" w:cs="Times New Roman"/>
          <w:color w:val="333333"/>
          <w:sz w:val="18"/>
          <w:szCs w:val="18"/>
          <w:lang w:val="en"/>
        </w:rPr>
        <w:t>"</w:t>
      </w:r>
      <w:proofErr w:type="spellStart"/>
      <w:r w:rsidRPr="0018063F">
        <w:rPr>
          <w:rFonts w:ascii="Times New Roman" w:eastAsia="Times New Roman" w:hAnsi="Times New Roman" w:cs="Times New Roman"/>
          <w:color w:val="333333"/>
          <w:sz w:val="18"/>
          <w:szCs w:val="18"/>
          <w:lang w:val="en"/>
        </w:rPr>
        <w:fldChar w:fldCharType="begin"/>
      </w:r>
      <w:r w:rsidRPr="0018063F">
        <w:rPr>
          <w:rFonts w:ascii="Times New Roman" w:eastAsia="Times New Roman" w:hAnsi="Times New Roman" w:cs="Times New Roman"/>
          <w:color w:val="333333"/>
          <w:sz w:val="18"/>
          <w:szCs w:val="18"/>
          <w:lang w:val="en"/>
        </w:rPr>
        <w:instrText xml:space="preserve"> HYPERLINK "http://www.conspiracyarchive.com/NewAge/Lucis_Trust.htm" </w:instrText>
      </w:r>
      <w:r w:rsidRPr="0018063F">
        <w:rPr>
          <w:rFonts w:ascii="Times New Roman" w:eastAsia="Times New Roman" w:hAnsi="Times New Roman" w:cs="Times New Roman"/>
          <w:color w:val="333333"/>
          <w:sz w:val="18"/>
          <w:szCs w:val="18"/>
          <w:lang w:val="en"/>
        </w:rPr>
        <w:fldChar w:fldCharType="separate"/>
      </w:r>
      <w:r w:rsidRPr="0018063F">
        <w:rPr>
          <w:rFonts w:ascii="Times New Roman" w:eastAsia="Times New Roman" w:hAnsi="Times New Roman" w:cs="Times New Roman"/>
          <w:b/>
          <w:bCs/>
          <w:color w:val="9C5F1D"/>
          <w:sz w:val="18"/>
          <w:szCs w:val="18"/>
          <w:u w:val="single"/>
          <w:lang w:val="en"/>
        </w:rPr>
        <w:t>Lucis</w:t>
      </w:r>
      <w:proofErr w:type="spellEnd"/>
      <w:r w:rsidRPr="0018063F">
        <w:rPr>
          <w:rFonts w:ascii="Times New Roman" w:eastAsia="Times New Roman" w:hAnsi="Times New Roman" w:cs="Times New Roman"/>
          <w:b/>
          <w:bCs/>
          <w:color w:val="9C5F1D"/>
          <w:sz w:val="18"/>
          <w:szCs w:val="18"/>
          <w:u w:val="single"/>
          <w:lang w:val="en"/>
        </w:rPr>
        <w:t xml:space="preserve"> (Lucifer) Trust, Alice Bailey, World Goodwill and the False Light of the World</w:t>
      </w:r>
      <w:r w:rsidRPr="0018063F">
        <w:rPr>
          <w:rFonts w:ascii="Times New Roman" w:eastAsia="Times New Roman" w:hAnsi="Times New Roman" w:cs="Times New Roman"/>
          <w:color w:val="333333"/>
          <w:sz w:val="18"/>
          <w:szCs w:val="18"/>
          <w:lang w:val="en"/>
        </w:rPr>
        <w:fldChar w:fldCharType="end"/>
      </w:r>
      <w:r w:rsidRPr="0018063F">
        <w:rPr>
          <w:rFonts w:ascii="Times New Roman" w:eastAsia="Times New Roman" w:hAnsi="Times New Roman" w:cs="Times New Roman"/>
          <w:color w:val="333333"/>
          <w:sz w:val="18"/>
          <w:szCs w:val="18"/>
          <w:lang w:val="en"/>
        </w:rPr>
        <w:t>".</w:t>
      </w:r>
      <w:proofErr w:type="gramEnd"/>
      <w:r w:rsidRPr="0018063F">
        <w:rPr>
          <w:rFonts w:ascii="Times New Roman" w:eastAsia="Times New Roman" w:hAnsi="Times New Roman" w:cs="Times New Roman"/>
          <w:color w:val="333333"/>
          <w:sz w:val="18"/>
          <w:szCs w:val="18"/>
          <w:lang w:val="en"/>
        </w:rPr>
        <w:t xml:space="preserve"> </w:t>
      </w:r>
      <w:proofErr w:type="gramStart"/>
      <w:r w:rsidRPr="0018063F">
        <w:rPr>
          <w:rFonts w:ascii="Times New Roman" w:eastAsia="Times New Roman" w:hAnsi="Times New Roman" w:cs="Times New Roman"/>
          <w:i/>
          <w:iCs/>
          <w:color w:val="333333"/>
          <w:sz w:val="18"/>
          <w:szCs w:val="18"/>
          <w:lang w:val="en"/>
        </w:rPr>
        <w:t>Conspiracy Archive</w:t>
      </w:r>
      <w:r w:rsidRPr="0018063F">
        <w:rPr>
          <w:rFonts w:ascii="Times New Roman" w:eastAsia="Times New Roman" w:hAnsi="Times New Roman" w:cs="Times New Roman"/>
          <w:color w:val="333333"/>
          <w:sz w:val="18"/>
          <w:szCs w:val="18"/>
          <w:lang w:val="en"/>
        </w:rPr>
        <w:t>.</w:t>
      </w:r>
      <w:proofErr w:type="gramEnd"/>
      <w:r w:rsidRPr="0018063F">
        <w:rPr>
          <w:rFonts w:ascii="Times New Roman" w:eastAsia="Times New Roman" w:hAnsi="Times New Roman" w:cs="Times New Roman"/>
          <w:color w:val="333333"/>
          <w:sz w:val="18"/>
          <w:szCs w:val="18"/>
          <w:lang w:val="en"/>
        </w:rPr>
        <w:t xml:space="preserve"> </w:t>
      </w:r>
      <w:r w:rsidRPr="0018063F">
        <w:rPr>
          <w:rFonts w:ascii="Times New Roman" w:eastAsia="Times New Roman" w:hAnsi="Times New Roman" w:cs="Times New Roman"/>
          <w:color w:val="333333"/>
          <w:sz w:val="18"/>
          <w:szCs w:val="18"/>
          <w:lang w:val="en"/>
        </w:rPr>
        <w:br/>
      </w:r>
      <w:r w:rsidRPr="0018063F">
        <w:rPr>
          <w:rFonts w:ascii="Times New Roman" w:eastAsia="Times New Roman" w:hAnsi="Times New Roman" w:cs="Times New Roman"/>
          <w:color w:val="333333"/>
          <w:sz w:val="18"/>
          <w:szCs w:val="18"/>
          <w:vertAlign w:val="superscript"/>
          <w:lang w:val="en"/>
        </w:rPr>
        <w:t>[3]</w:t>
      </w:r>
      <w:r w:rsidRPr="0018063F">
        <w:rPr>
          <w:rFonts w:ascii="Times New Roman" w:eastAsia="Times New Roman" w:hAnsi="Times New Roman" w:cs="Times New Roman"/>
          <w:color w:val="333333"/>
          <w:sz w:val="18"/>
          <w:szCs w:val="18"/>
          <w:lang w:val="en"/>
        </w:rPr>
        <w:t xml:space="preserve"> EIR, </w:t>
      </w:r>
      <w:r w:rsidRPr="0018063F">
        <w:rPr>
          <w:rFonts w:ascii="Times New Roman" w:eastAsia="Times New Roman" w:hAnsi="Times New Roman" w:cs="Times New Roman"/>
          <w:i/>
          <w:iCs/>
          <w:color w:val="333333"/>
          <w:sz w:val="18"/>
          <w:szCs w:val="18"/>
          <w:lang w:val="en"/>
        </w:rPr>
        <w:t>Dope Inc</w:t>
      </w:r>
      <w:r w:rsidRPr="0018063F">
        <w:rPr>
          <w:rFonts w:ascii="Times New Roman" w:eastAsia="Times New Roman" w:hAnsi="Times New Roman" w:cs="Times New Roman"/>
          <w:color w:val="333333"/>
          <w:sz w:val="18"/>
          <w:szCs w:val="18"/>
          <w:lang w:val="en"/>
        </w:rPr>
        <w:t>. Part IV; "</w:t>
      </w:r>
      <w:hyperlink r:id="rId38" w:history="1">
        <w:r w:rsidRPr="0018063F">
          <w:rPr>
            <w:rFonts w:ascii="Times New Roman" w:eastAsia="Times New Roman" w:hAnsi="Times New Roman" w:cs="Times New Roman"/>
            <w:b/>
            <w:bCs/>
            <w:color w:val="9C5F1D"/>
            <w:sz w:val="18"/>
            <w:szCs w:val="18"/>
            <w:u w:val="single"/>
            <w:lang w:val="en"/>
          </w:rPr>
          <w:t>The Aquarian Conspiracy</w:t>
        </w:r>
      </w:hyperlink>
      <w:r w:rsidRPr="0018063F">
        <w:rPr>
          <w:rFonts w:ascii="Times New Roman" w:eastAsia="Times New Roman" w:hAnsi="Times New Roman" w:cs="Times New Roman"/>
          <w:color w:val="333333"/>
          <w:sz w:val="18"/>
          <w:szCs w:val="18"/>
          <w:lang w:val="en"/>
        </w:rPr>
        <w:t xml:space="preserve">". </w:t>
      </w:r>
      <w:proofErr w:type="gramStart"/>
      <w:r w:rsidRPr="0018063F">
        <w:rPr>
          <w:rFonts w:ascii="Times New Roman" w:eastAsia="Times New Roman" w:hAnsi="Times New Roman" w:cs="Times New Roman"/>
          <w:color w:val="333333"/>
          <w:sz w:val="18"/>
          <w:szCs w:val="18"/>
          <w:lang w:val="en"/>
        </w:rPr>
        <w:t>Executive Intelligence Review.</w:t>
      </w:r>
      <w:proofErr w:type="gramEnd"/>
      <w:r w:rsidRPr="0018063F">
        <w:rPr>
          <w:rFonts w:ascii="Times New Roman" w:eastAsia="Times New Roman" w:hAnsi="Times New Roman" w:cs="Times New Roman"/>
          <w:color w:val="333333"/>
          <w:sz w:val="18"/>
          <w:szCs w:val="18"/>
          <w:lang w:val="en"/>
        </w:rPr>
        <w:t xml:space="preserve"> </w:t>
      </w:r>
      <w:r w:rsidRPr="0018063F">
        <w:rPr>
          <w:rFonts w:ascii="Times New Roman" w:eastAsia="Times New Roman" w:hAnsi="Times New Roman" w:cs="Times New Roman"/>
          <w:color w:val="333333"/>
          <w:sz w:val="18"/>
          <w:szCs w:val="18"/>
          <w:lang w:val="en"/>
        </w:rPr>
        <w:br/>
      </w:r>
      <w:proofErr w:type="gramStart"/>
      <w:r w:rsidRPr="0018063F">
        <w:rPr>
          <w:rFonts w:ascii="Times New Roman" w:eastAsia="Times New Roman" w:hAnsi="Times New Roman" w:cs="Times New Roman"/>
          <w:color w:val="333333"/>
          <w:sz w:val="18"/>
          <w:szCs w:val="18"/>
          <w:vertAlign w:val="superscript"/>
          <w:lang w:val="en"/>
        </w:rPr>
        <w:t>[4]</w:t>
      </w:r>
      <w:r w:rsidRPr="0018063F">
        <w:rPr>
          <w:rFonts w:ascii="Times New Roman" w:eastAsia="Times New Roman" w:hAnsi="Times New Roman" w:cs="Times New Roman"/>
          <w:color w:val="333333"/>
          <w:sz w:val="18"/>
          <w:szCs w:val="18"/>
          <w:lang w:val="en"/>
        </w:rPr>
        <w:t xml:space="preserve"> Aldous Huxley’s lecture to The California Medical School in San Francisco in 1961; Terry </w:t>
      </w:r>
      <w:proofErr w:type="spellStart"/>
      <w:r w:rsidRPr="0018063F">
        <w:rPr>
          <w:rFonts w:ascii="Times New Roman" w:eastAsia="Times New Roman" w:hAnsi="Times New Roman" w:cs="Times New Roman"/>
          <w:color w:val="333333"/>
          <w:sz w:val="18"/>
          <w:szCs w:val="18"/>
          <w:lang w:val="en"/>
        </w:rPr>
        <w:t>Melanson</w:t>
      </w:r>
      <w:proofErr w:type="spellEnd"/>
      <w:r w:rsidRPr="0018063F">
        <w:rPr>
          <w:rFonts w:ascii="Times New Roman" w:eastAsia="Times New Roman" w:hAnsi="Times New Roman" w:cs="Times New Roman"/>
          <w:color w:val="333333"/>
          <w:sz w:val="18"/>
          <w:szCs w:val="18"/>
          <w:lang w:val="en"/>
        </w:rPr>
        <w:t>.</w:t>
      </w:r>
      <w:proofErr w:type="gramEnd"/>
      <w:r w:rsidRPr="0018063F">
        <w:rPr>
          <w:rFonts w:ascii="Times New Roman" w:eastAsia="Times New Roman" w:hAnsi="Times New Roman" w:cs="Times New Roman"/>
          <w:color w:val="333333"/>
          <w:sz w:val="18"/>
          <w:szCs w:val="18"/>
          <w:lang w:val="en"/>
        </w:rPr>
        <w:t xml:space="preserve"> </w:t>
      </w:r>
      <w:proofErr w:type="gramStart"/>
      <w:r w:rsidRPr="0018063F">
        <w:rPr>
          <w:rFonts w:ascii="Times New Roman" w:eastAsia="Times New Roman" w:hAnsi="Times New Roman" w:cs="Times New Roman"/>
          <w:color w:val="333333"/>
          <w:sz w:val="18"/>
          <w:szCs w:val="18"/>
          <w:lang w:val="en"/>
        </w:rPr>
        <w:t>"</w:t>
      </w:r>
      <w:proofErr w:type="spellStart"/>
      <w:r w:rsidRPr="0018063F">
        <w:rPr>
          <w:rFonts w:ascii="Times New Roman" w:eastAsia="Times New Roman" w:hAnsi="Times New Roman" w:cs="Times New Roman"/>
          <w:color w:val="333333"/>
          <w:sz w:val="18"/>
          <w:szCs w:val="18"/>
          <w:lang w:val="en"/>
        </w:rPr>
        <w:fldChar w:fldCharType="begin"/>
      </w:r>
      <w:r w:rsidRPr="0018063F">
        <w:rPr>
          <w:rFonts w:ascii="Times New Roman" w:eastAsia="Times New Roman" w:hAnsi="Times New Roman" w:cs="Times New Roman"/>
          <w:color w:val="333333"/>
          <w:sz w:val="18"/>
          <w:szCs w:val="18"/>
          <w:lang w:val="en"/>
        </w:rPr>
        <w:instrText xml:space="preserve"> HYPERLINK "http://www.conspiracyarchive.com/NewAge/Lucis_Trust.htm" </w:instrText>
      </w:r>
      <w:r w:rsidRPr="0018063F">
        <w:rPr>
          <w:rFonts w:ascii="Times New Roman" w:eastAsia="Times New Roman" w:hAnsi="Times New Roman" w:cs="Times New Roman"/>
          <w:color w:val="333333"/>
          <w:sz w:val="18"/>
          <w:szCs w:val="18"/>
          <w:lang w:val="en"/>
        </w:rPr>
        <w:fldChar w:fldCharType="separate"/>
      </w:r>
      <w:r w:rsidRPr="0018063F">
        <w:rPr>
          <w:rFonts w:ascii="Times New Roman" w:eastAsia="Times New Roman" w:hAnsi="Times New Roman" w:cs="Times New Roman"/>
          <w:b/>
          <w:bCs/>
          <w:color w:val="9C5F1D"/>
          <w:sz w:val="18"/>
          <w:szCs w:val="18"/>
          <w:u w:val="single"/>
          <w:lang w:val="en"/>
        </w:rPr>
        <w:t>Lucis</w:t>
      </w:r>
      <w:proofErr w:type="spellEnd"/>
      <w:r w:rsidRPr="0018063F">
        <w:rPr>
          <w:rFonts w:ascii="Times New Roman" w:eastAsia="Times New Roman" w:hAnsi="Times New Roman" w:cs="Times New Roman"/>
          <w:b/>
          <w:bCs/>
          <w:color w:val="9C5F1D"/>
          <w:sz w:val="18"/>
          <w:szCs w:val="18"/>
          <w:u w:val="single"/>
          <w:lang w:val="en"/>
        </w:rPr>
        <w:t xml:space="preserve"> (Lucifer) Trust, Alice Bailey, World Goodwill and the False Light of the World</w:t>
      </w:r>
      <w:r w:rsidRPr="0018063F">
        <w:rPr>
          <w:rFonts w:ascii="Times New Roman" w:eastAsia="Times New Roman" w:hAnsi="Times New Roman" w:cs="Times New Roman"/>
          <w:color w:val="333333"/>
          <w:sz w:val="18"/>
          <w:szCs w:val="18"/>
          <w:lang w:val="en"/>
        </w:rPr>
        <w:fldChar w:fldCharType="end"/>
      </w:r>
      <w:r w:rsidRPr="0018063F">
        <w:rPr>
          <w:rFonts w:ascii="Times New Roman" w:eastAsia="Times New Roman" w:hAnsi="Times New Roman" w:cs="Times New Roman"/>
          <w:color w:val="333333"/>
          <w:sz w:val="18"/>
          <w:szCs w:val="18"/>
          <w:lang w:val="en"/>
        </w:rPr>
        <w:t>".</w:t>
      </w:r>
      <w:proofErr w:type="gramEnd"/>
      <w:r w:rsidRPr="0018063F">
        <w:rPr>
          <w:rFonts w:ascii="Times New Roman" w:eastAsia="Times New Roman" w:hAnsi="Times New Roman" w:cs="Times New Roman"/>
          <w:color w:val="333333"/>
          <w:sz w:val="18"/>
          <w:szCs w:val="18"/>
          <w:lang w:val="en"/>
        </w:rPr>
        <w:t xml:space="preserve"> </w:t>
      </w:r>
      <w:r w:rsidRPr="0018063F">
        <w:rPr>
          <w:rFonts w:ascii="Times New Roman" w:eastAsia="Times New Roman" w:hAnsi="Times New Roman" w:cs="Times New Roman"/>
          <w:color w:val="333333"/>
          <w:sz w:val="18"/>
          <w:szCs w:val="18"/>
          <w:lang w:val="en"/>
        </w:rPr>
        <w:br/>
      </w:r>
      <w:r w:rsidRPr="0018063F">
        <w:rPr>
          <w:rFonts w:ascii="Times New Roman" w:eastAsia="Times New Roman" w:hAnsi="Times New Roman" w:cs="Times New Roman"/>
          <w:color w:val="333333"/>
          <w:sz w:val="18"/>
          <w:szCs w:val="18"/>
          <w:vertAlign w:val="superscript"/>
          <w:lang w:val="en"/>
        </w:rPr>
        <w:t>[5]</w:t>
      </w:r>
      <w:r w:rsidRPr="0018063F">
        <w:rPr>
          <w:rFonts w:ascii="Times New Roman" w:eastAsia="Times New Roman" w:hAnsi="Times New Roman" w:cs="Times New Roman"/>
          <w:color w:val="333333"/>
          <w:sz w:val="18"/>
          <w:szCs w:val="18"/>
          <w:lang w:val="en"/>
        </w:rPr>
        <w:t xml:space="preserve"> </w:t>
      </w:r>
      <w:proofErr w:type="spellStart"/>
      <w:r w:rsidRPr="0018063F">
        <w:rPr>
          <w:rFonts w:ascii="Times New Roman" w:eastAsia="Times New Roman" w:hAnsi="Times New Roman" w:cs="Times New Roman"/>
          <w:color w:val="333333"/>
          <w:sz w:val="18"/>
          <w:szCs w:val="18"/>
          <w:lang w:val="en"/>
        </w:rPr>
        <w:t>Chaitkin</w:t>
      </w:r>
      <w:proofErr w:type="spellEnd"/>
      <w:r w:rsidRPr="0018063F">
        <w:rPr>
          <w:rFonts w:ascii="Times New Roman" w:eastAsia="Times New Roman" w:hAnsi="Times New Roman" w:cs="Times New Roman"/>
          <w:color w:val="333333"/>
          <w:sz w:val="18"/>
          <w:szCs w:val="18"/>
          <w:lang w:val="en"/>
        </w:rPr>
        <w:t>, Anton. “</w:t>
      </w:r>
      <w:hyperlink r:id="rId39" w:history="1">
        <w:r w:rsidRPr="0018063F">
          <w:rPr>
            <w:rFonts w:ascii="Times New Roman" w:eastAsia="Times New Roman" w:hAnsi="Times New Roman" w:cs="Times New Roman"/>
            <w:b/>
            <w:bCs/>
            <w:color w:val="9C5F1D"/>
            <w:sz w:val="18"/>
            <w:szCs w:val="18"/>
            <w:u w:val="single"/>
            <w:lang w:val="en"/>
          </w:rPr>
          <w:t>British Psychiatry: From Eugenics to Assassination</w:t>
        </w:r>
      </w:hyperlink>
      <w:r w:rsidRPr="0018063F">
        <w:rPr>
          <w:rFonts w:ascii="Times New Roman" w:eastAsia="Times New Roman" w:hAnsi="Times New Roman" w:cs="Times New Roman"/>
          <w:color w:val="333333"/>
          <w:sz w:val="18"/>
          <w:szCs w:val="18"/>
          <w:lang w:val="en"/>
        </w:rPr>
        <w:t xml:space="preserve">”, EIR Magazine, October 7, 1994. </w:t>
      </w:r>
      <w:r w:rsidRPr="0018063F">
        <w:rPr>
          <w:rFonts w:ascii="Times New Roman" w:eastAsia="Times New Roman" w:hAnsi="Times New Roman" w:cs="Times New Roman"/>
          <w:color w:val="333333"/>
          <w:sz w:val="18"/>
          <w:szCs w:val="18"/>
          <w:lang w:val="en"/>
        </w:rPr>
        <w:br/>
      </w:r>
      <w:r w:rsidRPr="0018063F">
        <w:rPr>
          <w:rFonts w:ascii="Times New Roman" w:eastAsia="Times New Roman" w:hAnsi="Times New Roman" w:cs="Times New Roman"/>
          <w:color w:val="333333"/>
          <w:sz w:val="18"/>
          <w:szCs w:val="18"/>
          <w:vertAlign w:val="superscript"/>
          <w:lang w:val="en"/>
        </w:rPr>
        <w:t>[6]</w:t>
      </w:r>
      <w:r w:rsidRPr="0018063F">
        <w:rPr>
          <w:rFonts w:ascii="Times New Roman" w:eastAsia="Times New Roman" w:hAnsi="Times New Roman" w:cs="Times New Roman"/>
          <w:color w:val="333333"/>
          <w:sz w:val="18"/>
          <w:szCs w:val="18"/>
          <w:lang w:val="en"/>
        </w:rPr>
        <w:t xml:space="preserve"> </w:t>
      </w:r>
      <w:proofErr w:type="spellStart"/>
      <w:r w:rsidRPr="0018063F">
        <w:rPr>
          <w:rFonts w:ascii="Times New Roman" w:eastAsia="Times New Roman" w:hAnsi="Times New Roman" w:cs="Times New Roman"/>
          <w:color w:val="333333"/>
          <w:sz w:val="18"/>
          <w:szCs w:val="18"/>
          <w:lang w:val="en"/>
        </w:rPr>
        <w:t>Drob</w:t>
      </w:r>
      <w:proofErr w:type="spellEnd"/>
      <w:r w:rsidRPr="0018063F">
        <w:rPr>
          <w:rFonts w:ascii="Times New Roman" w:eastAsia="Times New Roman" w:hAnsi="Times New Roman" w:cs="Times New Roman"/>
          <w:color w:val="333333"/>
          <w:sz w:val="18"/>
          <w:szCs w:val="18"/>
          <w:lang w:val="en"/>
        </w:rPr>
        <w:t>, Sanford. "</w:t>
      </w:r>
      <w:hyperlink r:id="rId40" w:history="1">
        <w:r w:rsidRPr="0018063F">
          <w:rPr>
            <w:rFonts w:ascii="Times New Roman" w:eastAsia="Times New Roman" w:hAnsi="Times New Roman" w:cs="Times New Roman"/>
            <w:b/>
            <w:bCs/>
            <w:color w:val="9C5F1D"/>
            <w:sz w:val="18"/>
            <w:szCs w:val="18"/>
            <w:u w:val="single"/>
            <w:lang w:val="en"/>
          </w:rPr>
          <w:t>This is Gold”: Freud, Psychotherapy and the Lurianic Kabbalah</w:t>
        </w:r>
      </w:hyperlink>
      <w:r w:rsidRPr="0018063F">
        <w:rPr>
          <w:rFonts w:ascii="Times New Roman" w:eastAsia="Times New Roman" w:hAnsi="Times New Roman" w:cs="Times New Roman"/>
          <w:color w:val="333333"/>
          <w:sz w:val="18"/>
          <w:szCs w:val="18"/>
          <w:lang w:val="en"/>
        </w:rPr>
        <w:t xml:space="preserve">.” </w:t>
      </w:r>
      <w:r w:rsidRPr="0018063F">
        <w:rPr>
          <w:rFonts w:ascii="Times New Roman" w:eastAsia="Times New Roman" w:hAnsi="Times New Roman" w:cs="Times New Roman"/>
          <w:color w:val="333333"/>
          <w:sz w:val="18"/>
          <w:szCs w:val="18"/>
          <w:lang w:val="en"/>
        </w:rPr>
        <w:br/>
      </w:r>
      <w:r w:rsidRPr="0018063F">
        <w:rPr>
          <w:rFonts w:ascii="Times New Roman" w:eastAsia="Times New Roman" w:hAnsi="Times New Roman" w:cs="Times New Roman"/>
          <w:color w:val="333333"/>
          <w:sz w:val="18"/>
          <w:szCs w:val="18"/>
          <w:vertAlign w:val="superscript"/>
          <w:lang w:val="en"/>
        </w:rPr>
        <w:t>[7]</w:t>
      </w:r>
      <w:r w:rsidRPr="0018063F">
        <w:rPr>
          <w:rFonts w:ascii="Times New Roman" w:eastAsia="Times New Roman" w:hAnsi="Times New Roman" w:cs="Times New Roman"/>
          <w:color w:val="333333"/>
          <w:sz w:val="18"/>
          <w:szCs w:val="18"/>
          <w:lang w:val="en"/>
        </w:rPr>
        <w:t xml:space="preserve"> Jones, E Michael. “</w:t>
      </w:r>
      <w:hyperlink r:id="rId41" w:history="1">
        <w:r w:rsidRPr="0018063F">
          <w:rPr>
            <w:rFonts w:ascii="Times New Roman" w:eastAsia="Times New Roman" w:hAnsi="Times New Roman" w:cs="Times New Roman"/>
            <w:b/>
            <w:bCs/>
            <w:color w:val="9C5F1D"/>
            <w:sz w:val="18"/>
            <w:szCs w:val="18"/>
            <w:u w:val="single"/>
            <w:lang w:val="en"/>
          </w:rPr>
          <w:t xml:space="preserve">Rabbi </w:t>
        </w:r>
        <w:proofErr w:type="spellStart"/>
        <w:r w:rsidRPr="0018063F">
          <w:rPr>
            <w:rFonts w:ascii="Times New Roman" w:eastAsia="Times New Roman" w:hAnsi="Times New Roman" w:cs="Times New Roman"/>
            <w:b/>
            <w:bCs/>
            <w:color w:val="9C5F1D"/>
            <w:sz w:val="18"/>
            <w:szCs w:val="18"/>
            <w:u w:val="single"/>
            <w:lang w:val="en"/>
          </w:rPr>
          <w:t>Dresner’s</w:t>
        </w:r>
        <w:proofErr w:type="spellEnd"/>
        <w:r w:rsidRPr="0018063F">
          <w:rPr>
            <w:rFonts w:ascii="Times New Roman" w:eastAsia="Times New Roman" w:hAnsi="Times New Roman" w:cs="Times New Roman"/>
            <w:b/>
            <w:bCs/>
            <w:color w:val="9C5F1D"/>
            <w:sz w:val="18"/>
            <w:szCs w:val="18"/>
            <w:u w:val="single"/>
            <w:lang w:val="en"/>
          </w:rPr>
          <w:t xml:space="preserve"> Dilemma: Torah v. Ethnos</w:t>
        </w:r>
      </w:hyperlink>
      <w:r w:rsidRPr="0018063F">
        <w:rPr>
          <w:rFonts w:ascii="Times New Roman" w:eastAsia="Times New Roman" w:hAnsi="Times New Roman" w:cs="Times New Roman"/>
          <w:color w:val="333333"/>
          <w:sz w:val="18"/>
          <w:szCs w:val="18"/>
          <w:lang w:val="en"/>
        </w:rPr>
        <w:t xml:space="preserve">”. Culture Wars May, 2003 issue. </w:t>
      </w:r>
      <w:r w:rsidRPr="0018063F">
        <w:rPr>
          <w:rFonts w:ascii="Times New Roman" w:eastAsia="Times New Roman" w:hAnsi="Times New Roman" w:cs="Times New Roman"/>
          <w:color w:val="333333"/>
          <w:sz w:val="18"/>
          <w:szCs w:val="18"/>
          <w:lang w:val="en"/>
        </w:rPr>
        <w:br/>
      </w:r>
      <w:r w:rsidRPr="0018063F">
        <w:rPr>
          <w:rFonts w:ascii="Times New Roman" w:eastAsia="Times New Roman" w:hAnsi="Times New Roman" w:cs="Times New Roman"/>
          <w:color w:val="333333"/>
          <w:sz w:val="18"/>
          <w:szCs w:val="18"/>
          <w:vertAlign w:val="superscript"/>
          <w:lang w:val="en"/>
        </w:rPr>
        <w:t>[8]</w:t>
      </w:r>
      <w:r w:rsidRPr="0018063F">
        <w:rPr>
          <w:rFonts w:ascii="Times New Roman" w:eastAsia="Times New Roman" w:hAnsi="Times New Roman" w:cs="Times New Roman"/>
          <w:color w:val="333333"/>
          <w:sz w:val="18"/>
          <w:szCs w:val="18"/>
          <w:lang w:val="en"/>
        </w:rPr>
        <w:t xml:space="preserve"> L. Wolfe, “</w:t>
      </w:r>
      <w:hyperlink r:id="rId42" w:anchor="6" w:history="1">
        <w:r w:rsidRPr="0018063F">
          <w:rPr>
            <w:rFonts w:ascii="Times New Roman" w:eastAsia="Times New Roman" w:hAnsi="Times New Roman" w:cs="Times New Roman"/>
            <w:b/>
            <w:bCs/>
            <w:color w:val="9C5F1D"/>
            <w:sz w:val="18"/>
            <w:szCs w:val="18"/>
            <w:u w:val="single"/>
            <w:lang w:val="en"/>
          </w:rPr>
          <w:t>Brainwashing: How The British Use The Media for Mass Psychological Warfare</w:t>
        </w:r>
      </w:hyperlink>
      <w:r w:rsidRPr="0018063F">
        <w:rPr>
          <w:rFonts w:ascii="Times New Roman" w:eastAsia="Times New Roman" w:hAnsi="Times New Roman" w:cs="Times New Roman"/>
          <w:color w:val="333333"/>
          <w:sz w:val="18"/>
          <w:szCs w:val="18"/>
          <w:lang w:val="en"/>
        </w:rPr>
        <w:t xml:space="preserve">”. The American Almanac, May 5, 1997. </w:t>
      </w:r>
      <w:r w:rsidRPr="0018063F">
        <w:rPr>
          <w:rFonts w:ascii="Times New Roman" w:eastAsia="Times New Roman" w:hAnsi="Times New Roman" w:cs="Times New Roman"/>
          <w:color w:val="333333"/>
          <w:sz w:val="18"/>
          <w:szCs w:val="18"/>
          <w:lang w:val="en"/>
        </w:rPr>
        <w:br/>
      </w:r>
      <w:r w:rsidRPr="0018063F">
        <w:rPr>
          <w:rFonts w:ascii="Times New Roman" w:eastAsia="Times New Roman" w:hAnsi="Times New Roman" w:cs="Times New Roman"/>
          <w:color w:val="333333"/>
          <w:sz w:val="18"/>
          <w:szCs w:val="18"/>
          <w:vertAlign w:val="superscript"/>
          <w:lang w:val="en"/>
        </w:rPr>
        <w:t>[9]</w:t>
      </w:r>
      <w:r w:rsidRPr="0018063F">
        <w:rPr>
          <w:rFonts w:ascii="Times New Roman" w:eastAsia="Times New Roman" w:hAnsi="Times New Roman" w:cs="Times New Roman"/>
          <w:color w:val="333333"/>
          <w:sz w:val="18"/>
          <w:szCs w:val="18"/>
          <w:lang w:val="en"/>
        </w:rPr>
        <w:t xml:space="preserve"> David Allen Rivera. </w:t>
      </w:r>
      <w:hyperlink r:id="rId43" w:history="1">
        <w:r w:rsidRPr="0018063F">
          <w:rPr>
            <w:rFonts w:ascii="Times New Roman" w:eastAsia="Times New Roman" w:hAnsi="Times New Roman" w:cs="Times New Roman"/>
            <w:b/>
            <w:bCs/>
            <w:i/>
            <w:iCs/>
            <w:color w:val="9C5F1D"/>
            <w:sz w:val="18"/>
            <w:szCs w:val="18"/>
            <w:u w:val="single"/>
            <w:lang w:val="en"/>
          </w:rPr>
          <w:t>Final Warning: A History of the New World Order</w:t>
        </w:r>
      </w:hyperlink>
      <w:r w:rsidRPr="0018063F">
        <w:rPr>
          <w:rFonts w:ascii="Times New Roman" w:eastAsia="Times New Roman" w:hAnsi="Times New Roman" w:cs="Times New Roman"/>
          <w:color w:val="333333"/>
          <w:sz w:val="18"/>
          <w:szCs w:val="18"/>
          <w:lang w:val="en"/>
        </w:rPr>
        <w:t xml:space="preserve">. </w:t>
      </w:r>
      <w:r w:rsidRPr="0018063F">
        <w:rPr>
          <w:rFonts w:ascii="Times New Roman" w:eastAsia="Times New Roman" w:hAnsi="Times New Roman" w:cs="Times New Roman"/>
          <w:color w:val="333333"/>
          <w:sz w:val="18"/>
          <w:szCs w:val="18"/>
          <w:lang w:val="en"/>
        </w:rPr>
        <w:br/>
      </w:r>
      <w:r w:rsidRPr="0018063F">
        <w:rPr>
          <w:rFonts w:ascii="Times New Roman" w:eastAsia="Times New Roman" w:hAnsi="Times New Roman" w:cs="Times New Roman"/>
          <w:color w:val="333333"/>
          <w:sz w:val="18"/>
          <w:szCs w:val="18"/>
          <w:vertAlign w:val="superscript"/>
          <w:lang w:val="en"/>
        </w:rPr>
        <w:t>[10]</w:t>
      </w:r>
      <w:r w:rsidRPr="0018063F">
        <w:rPr>
          <w:rFonts w:ascii="Times New Roman" w:eastAsia="Times New Roman" w:hAnsi="Times New Roman" w:cs="Times New Roman"/>
          <w:color w:val="333333"/>
          <w:sz w:val="18"/>
          <w:szCs w:val="18"/>
          <w:lang w:val="en"/>
        </w:rPr>
        <w:t xml:space="preserve"> Steinberg, Jeffrey. "</w:t>
      </w:r>
      <w:hyperlink r:id="rId44" w:history="1">
        <w:r w:rsidRPr="0018063F">
          <w:rPr>
            <w:rFonts w:ascii="Times New Roman" w:eastAsia="Times New Roman" w:hAnsi="Times New Roman" w:cs="Times New Roman"/>
            <w:b/>
            <w:bCs/>
            <w:color w:val="9C5F1D"/>
            <w:sz w:val="18"/>
            <w:szCs w:val="18"/>
            <w:u w:val="single"/>
            <w:lang w:val="en"/>
          </w:rPr>
          <w:t>From Cybernetics to Littleton: Techniques in Mind Control</w:t>
        </w:r>
      </w:hyperlink>
      <w:r w:rsidRPr="0018063F">
        <w:rPr>
          <w:rFonts w:ascii="Times New Roman" w:eastAsia="Times New Roman" w:hAnsi="Times New Roman" w:cs="Times New Roman"/>
          <w:color w:val="333333"/>
          <w:sz w:val="18"/>
          <w:szCs w:val="18"/>
          <w:lang w:val="en"/>
        </w:rPr>
        <w:t xml:space="preserve">". </w:t>
      </w:r>
      <w:r w:rsidRPr="0018063F">
        <w:rPr>
          <w:rFonts w:ascii="Times New Roman" w:eastAsia="Times New Roman" w:hAnsi="Times New Roman" w:cs="Times New Roman"/>
          <w:i/>
          <w:iCs/>
          <w:color w:val="333333"/>
          <w:sz w:val="18"/>
          <w:szCs w:val="18"/>
          <w:lang w:val="en"/>
        </w:rPr>
        <w:t>Schiller Institute</w:t>
      </w:r>
      <w:r w:rsidRPr="0018063F">
        <w:rPr>
          <w:rFonts w:ascii="Times New Roman" w:eastAsia="Times New Roman" w:hAnsi="Times New Roman" w:cs="Times New Roman"/>
          <w:color w:val="333333"/>
          <w:sz w:val="18"/>
          <w:szCs w:val="18"/>
          <w:lang w:val="en"/>
        </w:rPr>
        <w:t xml:space="preserve">, April, 2000. </w:t>
      </w:r>
      <w:r w:rsidRPr="0018063F">
        <w:rPr>
          <w:rFonts w:ascii="Times New Roman" w:eastAsia="Times New Roman" w:hAnsi="Times New Roman" w:cs="Times New Roman"/>
          <w:color w:val="333333"/>
          <w:sz w:val="18"/>
          <w:szCs w:val="18"/>
          <w:lang w:val="en"/>
        </w:rPr>
        <w:br/>
      </w:r>
      <w:r w:rsidRPr="0018063F">
        <w:rPr>
          <w:rFonts w:ascii="Times New Roman" w:eastAsia="Times New Roman" w:hAnsi="Times New Roman" w:cs="Times New Roman"/>
          <w:color w:val="333333"/>
          <w:sz w:val="18"/>
          <w:szCs w:val="18"/>
          <w:vertAlign w:val="superscript"/>
          <w:lang w:val="en"/>
        </w:rPr>
        <w:t>[11]</w:t>
      </w:r>
      <w:r w:rsidRPr="0018063F">
        <w:rPr>
          <w:rFonts w:ascii="Times New Roman" w:eastAsia="Times New Roman" w:hAnsi="Times New Roman" w:cs="Times New Roman"/>
          <w:color w:val="333333"/>
          <w:sz w:val="18"/>
          <w:szCs w:val="18"/>
          <w:lang w:val="en"/>
        </w:rPr>
        <w:t xml:space="preserve"> </w:t>
      </w:r>
      <w:proofErr w:type="gramStart"/>
      <w:r w:rsidRPr="0018063F">
        <w:rPr>
          <w:rFonts w:ascii="Times New Roman" w:eastAsia="Times New Roman" w:hAnsi="Times New Roman" w:cs="Times New Roman"/>
          <w:color w:val="333333"/>
          <w:sz w:val="18"/>
          <w:szCs w:val="18"/>
          <w:lang w:val="en"/>
        </w:rPr>
        <w:t>quoted</w:t>
      </w:r>
      <w:proofErr w:type="gramEnd"/>
      <w:r w:rsidRPr="0018063F">
        <w:rPr>
          <w:rFonts w:ascii="Times New Roman" w:eastAsia="Times New Roman" w:hAnsi="Times New Roman" w:cs="Times New Roman"/>
          <w:color w:val="333333"/>
          <w:sz w:val="18"/>
          <w:szCs w:val="18"/>
          <w:lang w:val="en"/>
        </w:rPr>
        <w:t xml:space="preserve"> from Wes </w:t>
      </w:r>
      <w:proofErr w:type="spellStart"/>
      <w:r w:rsidRPr="0018063F">
        <w:rPr>
          <w:rFonts w:ascii="Times New Roman" w:eastAsia="Times New Roman" w:hAnsi="Times New Roman" w:cs="Times New Roman"/>
          <w:color w:val="333333"/>
          <w:sz w:val="18"/>
          <w:szCs w:val="18"/>
          <w:lang w:val="en"/>
        </w:rPr>
        <w:t>Penre</w:t>
      </w:r>
      <w:proofErr w:type="spellEnd"/>
      <w:r w:rsidRPr="0018063F">
        <w:rPr>
          <w:rFonts w:ascii="Times New Roman" w:eastAsia="Times New Roman" w:hAnsi="Times New Roman" w:cs="Times New Roman"/>
          <w:color w:val="333333"/>
          <w:sz w:val="18"/>
          <w:szCs w:val="18"/>
          <w:lang w:val="en"/>
        </w:rPr>
        <w:t>, "</w:t>
      </w:r>
      <w:hyperlink r:id="rId45" w:history="1">
        <w:r w:rsidRPr="0018063F">
          <w:rPr>
            <w:rFonts w:ascii="Times New Roman" w:eastAsia="Times New Roman" w:hAnsi="Times New Roman" w:cs="Times New Roman"/>
            <w:b/>
            <w:bCs/>
            <w:color w:val="9C5F1D"/>
            <w:sz w:val="18"/>
            <w:szCs w:val="18"/>
            <w:u w:val="single"/>
            <w:lang w:val="en"/>
          </w:rPr>
          <w:t>Still Believe the New World Order is Just a Conspiracy Theory?</w:t>
        </w:r>
      </w:hyperlink>
      <w:r w:rsidRPr="0018063F">
        <w:rPr>
          <w:rFonts w:ascii="Times New Roman" w:eastAsia="Times New Roman" w:hAnsi="Times New Roman" w:cs="Times New Roman"/>
          <w:color w:val="333333"/>
          <w:sz w:val="18"/>
          <w:szCs w:val="18"/>
          <w:lang w:val="en"/>
        </w:rPr>
        <w:t xml:space="preserve">". </w:t>
      </w:r>
      <w:r w:rsidRPr="0018063F">
        <w:rPr>
          <w:rFonts w:ascii="Times New Roman" w:eastAsia="Times New Roman" w:hAnsi="Times New Roman" w:cs="Times New Roman"/>
          <w:color w:val="333333"/>
          <w:sz w:val="18"/>
          <w:szCs w:val="18"/>
          <w:lang w:val="en"/>
        </w:rPr>
        <w:br/>
      </w:r>
      <w:r w:rsidRPr="0018063F">
        <w:rPr>
          <w:rFonts w:ascii="Times New Roman" w:eastAsia="Times New Roman" w:hAnsi="Times New Roman" w:cs="Times New Roman"/>
          <w:color w:val="333333"/>
          <w:sz w:val="18"/>
          <w:szCs w:val="18"/>
          <w:vertAlign w:val="superscript"/>
          <w:lang w:val="en"/>
        </w:rPr>
        <w:t>[12]</w:t>
      </w:r>
      <w:r w:rsidRPr="0018063F">
        <w:rPr>
          <w:rFonts w:ascii="Times New Roman" w:eastAsia="Times New Roman" w:hAnsi="Times New Roman" w:cs="Times New Roman"/>
          <w:color w:val="333333"/>
          <w:sz w:val="18"/>
          <w:szCs w:val="18"/>
          <w:lang w:val="en"/>
        </w:rPr>
        <w:t xml:space="preserve"> "</w:t>
      </w:r>
      <w:hyperlink r:id="rId46" w:history="1">
        <w:r w:rsidRPr="0018063F">
          <w:rPr>
            <w:rFonts w:ascii="Times New Roman" w:eastAsia="Times New Roman" w:hAnsi="Times New Roman" w:cs="Times New Roman"/>
            <w:b/>
            <w:bCs/>
            <w:color w:val="9C5F1D"/>
            <w:sz w:val="18"/>
            <w:szCs w:val="18"/>
            <w:u w:val="single"/>
            <w:lang w:val="en"/>
          </w:rPr>
          <w:t>The Aquarian Conspiracy</w:t>
        </w:r>
      </w:hyperlink>
      <w:r w:rsidRPr="0018063F">
        <w:rPr>
          <w:rFonts w:ascii="Times New Roman" w:eastAsia="Times New Roman" w:hAnsi="Times New Roman" w:cs="Times New Roman"/>
          <w:color w:val="333333"/>
          <w:sz w:val="18"/>
          <w:szCs w:val="18"/>
          <w:lang w:val="en"/>
        </w:rPr>
        <w:t xml:space="preserve">". </w:t>
      </w:r>
      <w:r w:rsidRPr="0018063F">
        <w:rPr>
          <w:rFonts w:ascii="Times New Roman" w:eastAsia="Times New Roman" w:hAnsi="Times New Roman" w:cs="Times New Roman"/>
          <w:color w:val="333333"/>
          <w:sz w:val="18"/>
          <w:szCs w:val="18"/>
          <w:lang w:val="en"/>
        </w:rPr>
        <w:br/>
      </w:r>
      <w:r w:rsidRPr="0018063F">
        <w:rPr>
          <w:rFonts w:ascii="Times New Roman" w:eastAsia="Times New Roman" w:hAnsi="Times New Roman" w:cs="Times New Roman"/>
          <w:color w:val="333333"/>
          <w:sz w:val="18"/>
          <w:szCs w:val="18"/>
          <w:vertAlign w:val="superscript"/>
          <w:lang w:val="en"/>
        </w:rPr>
        <w:t>[13]</w:t>
      </w:r>
      <w:r w:rsidRPr="0018063F">
        <w:rPr>
          <w:rFonts w:ascii="Times New Roman" w:eastAsia="Times New Roman" w:hAnsi="Times New Roman" w:cs="Times New Roman"/>
          <w:color w:val="333333"/>
          <w:sz w:val="18"/>
          <w:szCs w:val="18"/>
          <w:lang w:val="en"/>
        </w:rPr>
        <w:t xml:space="preserve"> </w:t>
      </w:r>
      <w:proofErr w:type="spellStart"/>
      <w:r w:rsidRPr="0018063F">
        <w:rPr>
          <w:rFonts w:ascii="Times New Roman" w:eastAsia="Times New Roman" w:hAnsi="Times New Roman" w:cs="Times New Roman"/>
          <w:color w:val="333333"/>
          <w:sz w:val="18"/>
          <w:szCs w:val="18"/>
          <w:lang w:val="en"/>
        </w:rPr>
        <w:t>Minnicino</w:t>
      </w:r>
      <w:proofErr w:type="spellEnd"/>
      <w:r w:rsidRPr="0018063F">
        <w:rPr>
          <w:rFonts w:ascii="Times New Roman" w:eastAsia="Times New Roman" w:hAnsi="Times New Roman" w:cs="Times New Roman"/>
          <w:color w:val="333333"/>
          <w:sz w:val="18"/>
          <w:szCs w:val="18"/>
          <w:lang w:val="en"/>
        </w:rPr>
        <w:t>, Michael. “</w:t>
      </w:r>
      <w:hyperlink r:id="rId47" w:history="1">
        <w:r w:rsidRPr="0018063F">
          <w:rPr>
            <w:rFonts w:ascii="Times New Roman" w:eastAsia="Times New Roman" w:hAnsi="Times New Roman" w:cs="Times New Roman"/>
            <w:b/>
            <w:bCs/>
            <w:color w:val="9C5F1D"/>
            <w:sz w:val="18"/>
            <w:szCs w:val="18"/>
            <w:u w:val="single"/>
            <w:lang w:val="en"/>
          </w:rPr>
          <w:t>The Frankfurt School and Political Correctness</w:t>
        </w:r>
      </w:hyperlink>
      <w:r w:rsidRPr="0018063F">
        <w:rPr>
          <w:rFonts w:ascii="Times New Roman" w:eastAsia="Times New Roman" w:hAnsi="Times New Roman" w:cs="Times New Roman"/>
          <w:color w:val="333333"/>
          <w:sz w:val="18"/>
          <w:szCs w:val="18"/>
          <w:lang w:val="en"/>
        </w:rPr>
        <w:t xml:space="preserve">”, Fidelio Magazine, </w:t>
      </w:r>
      <w:proofErr w:type="gramStart"/>
      <w:r w:rsidRPr="0018063F">
        <w:rPr>
          <w:rFonts w:ascii="Times New Roman" w:eastAsia="Times New Roman" w:hAnsi="Times New Roman" w:cs="Times New Roman"/>
          <w:color w:val="333333"/>
          <w:sz w:val="18"/>
          <w:szCs w:val="18"/>
          <w:lang w:val="en"/>
        </w:rPr>
        <w:t>Winter</w:t>
      </w:r>
      <w:proofErr w:type="gramEnd"/>
      <w:r w:rsidRPr="0018063F">
        <w:rPr>
          <w:rFonts w:ascii="Times New Roman" w:eastAsia="Times New Roman" w:hAnsi="Times New Roman" w:cs="Times New Roman"/>
          <w:color w:val="333333"/>
          <w:sz w:val="18"/>
          <w:szCs w:val="18"/>
          <w:lang w:val="en"/>
        </w:rPr>
        <w:t xml:space="preserve"> 1992. </w:t>
      </w:r>
      <w:r w:rsidRPr="0018063F">
        <w:rPr>
          <w:rFonts w:ascii="Times New Roman" w:eastAsia="Times New Roman" w:hAnsi="Times New Roman" w:cs="Times New Roman"/>
          <w:color w:val="333333"/>
          <w:sz w:val="18"/>
          <w:szCs w:val="18"/>
          <w:lang w:val="en"/>
        </w:rPr>
        <w:br/>
      </w:r>
      <w:r w:rsidRPr="0018063F">
        <w:rPr>
          <w:rFonts w:ascii="Times New Roman" w:eastAsia="Times New Roman" w:hAnsi="Times New Roman" w:cs="Times New Roman"/>
          <w:color w:val="333333"/>
          <w:sz w:val="18"/>
          <w:szCs w:val="18"/>
          <w:vertAlign w:val="superscript"/>
          <w:lang w:val="en"/>
        </w:rPr>
        <w:t>[14</w:t>
      </w:r>
      <w:r w:rsidRPr="0018063F">
        <w:rPr>
          <w:rFonts w:ascii="Times New Roman" w:eastAsia="Times New Roman" w:hAnsi="Times New Roman" w:cs="Times New Roman"/>
          <w:color w:val="333333"/>
          <w:sz w:val="18"/>
          <w:szCs w:val="18"/>
          <w:lang w:val="en"/>
        </w:rPr>
        <w:t xml:space="preserve"> L. Wolfe, “</w:t>
      </w:r>
      <w:hyperlink r:id="rId48" w:anchor="6" w:history="1">
        <w:r w:rsidRPr="0018063F">
          <w:rPr>
            <w:rFonts w:ascii="Times New Roman" w:eastAsia="Times New Roman" w:hAnsi="Times New Roman" w:cs="Times New Roman"/>
            <w:b/>
            <w:bCs/>
            <w:color w:val="9C5F1D"/>
            <w:sz w:val="18"/>
            <w:szCs w:val="18"/>
            <w:u w:val="single"/>
            <w:lang w:val="en"/>
          </w:rPr>
          <w:t>Brainwashing: How The British Use The Media for Mass Psychological Warfare</w:t>
        </w:r>
      </w:hyperlink>
      <w:r w:rsidRPr="0018063F">
        <w:rPr>
          <w:rFonts w:ascii="Times New Roman" w:eastAsia="Times New Roman" w:hAnsi="Times New Roman" w:cs="Times New Roman"/>
          <w:color w:val="333333"/>
          <w:sz w:val="18"/>
          <w:szCs w:val="18"/>
          <w:lang w:val="en"/>
        </w:rPr>
        <w:t xml:space="preserve">”. </w:t>
      </w:r>
      <w:r w:rsidRPr="0018063F">
        <w:rPr>
          <w:rFonts w:ascii="Times New Roman" w:eastAsia="Times New Roman" w:hAnsi="Times New Roman" w:cs="Times New Roman"/>
          <w:color w:val="333333"/>
          <w:sz w:val="18"/>
          <w:szCs w:val="18"/>
          <w:lang w:val="en"/>
        </w:rPr>
        <w:br/>
      </w:r>
      <w:r w:rsidRPr="0018063F">
        <w:rPr>
          <w:rFonts w:ascii="Times New Roman" w:eastAsia="Times New Roman" w:hAnsi="Times New Roman" w:cs="Times New Roman"/>
          <w:color w:val="333333"/>
          <w:sz w:val="18"/>
          <w:szCs w:val="18"/>
          <w:vertAlign w:val="superscript"/>
          <w:lang w:val="en"/>
        </w:rPr>
        <w:t>[15]</w:t>
      </w:r>
      <w:r w:rsidRPr="0018063F">
        <w:rPr>
          <w:rFonts w:ascii="Times New Roman" w:eastAsia="Times New Roman" w:hAnsi="Times New Roman" w:cs="Times New Roman"/>
          <w:color w:val="333333"/>
          <w:sz w:val="18"/>
          <w:szCs w:val="18"/>
          <w:lang w:val="en"/>
        </w:rPr>
        <w:t xml:space="preserve"> "</w:t>
      </w:r>
      <w:hyperlink r:id="rId49" w:history="1">
        <w:r w:rsidRPr="0018063F">
          <w:rPr>
            <w:rFonts w:ascii="Times New Roman" w:eastAsia="Times New Roman" w:hAnsi="Times New Roman" w:cs="Times New Roman"/>
            <w:b/>
            <w:bCs/>
            <w:color w:val="9C5F1D"/>
            <w:sz w:val="18"/>
            <w:szCs w:val="18"/>
            <w:u w:val="single"/>
            <w:lang w:val="en"/>
          </w:rPr>
          <w:t>The Aquarian Conspiracy</w:t>
        </w:r>
      </w:hyperlink>
      <w:r w:rsidRPr="0018063F">
        <w:rPr>
          <w:rFonts w:ascii="Times New Roman" w:eastAsia="Times New Roman" w:hAnsi="Times New Roman" w:cs="Times New Roman"/>
          <w:color w:val="333333"/>
          <w:sz w:val="18"/>
          <w:szCs w:val="18"/>
          <w:lang w:val="en"/>
        </w:rPr>
        <w:t xml:space="preserve">". </w:t>
      </w:r>
      <w:r w:rsidRPr="0018063F">
        <w:rPr>
          <w:rFonts w:ascii="Times New Roman" w:eastAsia="Times New Roman" w:hAnsi="Times New Roman" w:cs="Times New Roman"/>
          <w:color w:val="333333"/>
          <w:sz w:val="18"/>
          <w:szCs w:val="18"/>
          <w:lang w:val="en"/>
        </w:rPr>
        <w:br/>
      </w:r>
      <w:r w:rsidRPr="0018063F">
        <w:rPr>
          <w:rFonts w:ascii="Times New Roman" w:eastAsia="Times New Roman" w:hAnsi="Times New Roman" w:cs="Times New Roman"/>
          <w:color w:val="333333"/>
          <w:sz w:val="18"/>
          <w:szCs w:val="18"/>
          <w:vertAlign w:val="superscript"/>
          <w:lang w:val="en"/>
        </w:rPr>
        <w:t>[16]</w:t>
      </w:r>
      <w:r w:rsidRPr="0018063F">
        <w:rPr>
          <w:rFonts w:ascii="Times New Roman" w:eastAsia="Times New Roman" w:hAnsi="Times New Roman" w:cs="Times New Roman"/>
          <w:color w:val="333333"/>
          <w:sz w:val="18"/>
          <w:szCs w:val="18"/>
          <w:lang w:val="en"/>
        </w:rPr>
        <w:t xml:space="preserve"> Brian </w:t>
      </w:r>
      <w:proofErr w:type="spellStart"/>
      <w:r w:rsidRPr="0018063F">
        <w:rPr>
          <w:rFonts w:ascii="Times New Roman" w:eastAsia="Times New Roman" w:hAnsi="Times New Roman" w:cs="Times New Roman"/>
          <w:color w:val="333333"/>
          <w:sz w:val="18"/>
          <w:szCs w:val="18"/>
          <w:lang w:val="en"/>
        </w:rPr>
        <w:t>Desborough</w:t>
      </w:r>
      <w:proofErr w:type="spellEnd"/>
      <w:r w:rsidRPr="0018063F">
        <w:rPr>
          <w:rFonts w:ascii="Times New Roman" w:eastAsia="Times New Roman" w:hAnsi="Times New Roman" w:cs="Times New Roman"/>
          <w:color w:val="333333"/>
          <w:sz w:val="18"/>
          <w:szCs w:val="18"/>
          <w:lang w:val="en"/>
        </w:rPr>
        <w:t xml:space="preserve">. </w:t>
      </w:r>
      <w:proofErr w:type="gramStart"/>
      <w:r w:rsidRPr="0018063F">
        <w:rPr>
          <w:rFonts w:ascii="Times New Roman" w:eastAsia="Times New Roman" w:hAnsi="Times New Roman" w:cs="Times New Roman"/>
          <w:color w:val="333333"/>
          <w:sz w:val="18"/>
          <w:szCs w:val="18"/>
          <w:lang w:val="en"/>
        </w:rPr>
        <w:t>"</w:t>
      </w:r>
      <w:hyperlink r:id="rId50" w:history="1">
        <w:r w:rsidRPr="0018063F">
          <w:rPr>
            <w:rFonts w:ascii="Times New Roman" w:eastAsia="Times New Roman" w:hAnsi="Times New Roman" w:cs="Times New Roman"/>
            <w:b/>
            <w:bCs/>
            <w:color w:val="9C5F1D"/>
            <w:sz w:val="18"/>
            <w:szCs w:val="18"/>
            <w:u w:val="single"/>
            <w:lang w:val="en"/>
          </w:rPr>
          <w:t>Religious Mind-Control Cults</w:t>
        </w:r>
      </w:hyperlink>
      <w:r w:rsidRPr="0018063F">
        <w:rPr>
          <w:rFonts w:ascii="Times New Roman" w:eastAsia="Times New Roman" w:hAnsi="Times New Roman" w:cs="Times New Roman"/>
          <w:color w:val="333333"/>
          <w:sz w:val="18"/>
          <w:szCs w:val="18"/>
          <w:lang w:val="en"/>
        </w:rPr>
        <w:t>".</w:t>
      </w:r>
      <w:proofErr w:type="gramEnd"/>
      <w:r w:rsidRPr="0018063F">
        <w:rPr>
          <w:rFonts w:ascii="Times New Roman" w:eastAsia="Times New Roman" w:hAnsi="Times New Roman" w:cs="Times New Roman"/>
          <w:color w:val="333333"/>
          <w:sz w:val="18"/>
          <w:szCs w:val="18"/>
          <w:lang w:val="en"/>
        </w:rPr>
        <w:t xml:space="preserve"> </w:t>
      </w:r>
      <w:r w:rsidRPr="0018063F">
        <w:rPr>
          <w:rFonts w:ascii="Times New Roman" w:eastAsia="Times New Roman" w:hAnsi="Times New Roman" w:cs="Times New Roman"/>
          <w:color w:val="333333"/>
          <w:sz w:val="18"/>
          <w:szCs w:val="18"/>
          <w:lang w:val="en"/>
        </w:rPr>
        <w:br/>
      </w:r>
      <w:r w:rsidRPr="0018063F">
        <w:rPr>
          <w:rFonts w:ascii="Times New Roman" w:eastAsia="Times New Roman" w:hAnsi="Times New Roman" w:cs="Times New Roman"/>
          <w:color w:val="333333"/>
          <w:sz w:val="18"/>
          <w:szCs w:val="18"/>
          <w:vertAlign w:val="superscript"/>
          <w:lang w:val="en"/>
        </w:rPr>
        <w:t>[17]</w:t>
      </w:r>
      <w:r w:rsidRPr="0018063F">
        <w:rPr>
          <w:rFonts w:ascii="Times New Roman" w:eastAsia="Times New Roman" w:hAnsi="Times New Roman" w:cs="Times New Roman"/>
          <w:color w:val="333333"/>
          <w:sz w:val="18"/>
          <w:szCs w:val="18"/>
          <w:lang w:val="en"/>
        </w:rPr>
        <w:t xml:space="preserve"> Mary Louise. "</w:t>
      </w:r>
      <w:hyperlink r:id="rId51" w:history="1">
        <w:r w:rsidRPr="0018063F">
          <w:rPr>
            <w:rFonts w:ascii="Times New Roman" w:eastAsia="Times New Roman" w:hAnsi="Times New Roman" w:cs="Times New Roman"/>
            <w:b/>
            <w:bCs/>
            <w:color w:val="9C5F1D"/>
            <w:sz w:val="18"/>
            <w:szCs w:val="18"/>
            <w:u w:val="single"/>
            <w:lang w:val="en"/>
          </w:rPr>
          <w:t>Operation Mockingbird: CIA Media Manipulation</w:t>
        </w:r>
      </w:hyperlink>
      <w:r w:rsidRPr="0018063F">
        <w:rPr>
          <w:rFonts w:ascii="Times New Roman" w:eastAsia="Times New Roman" w:hAnsi="Times New Roman" w:cs="Times New Roman"/>
          <w:color w:val="333333"/>
          <w:sz w:val="18"/>
          <w:szCs w:val="18"/>
          <w:lang w:val="en"/>
        </w:rPr>
        <w:t xml:space="preserve">". </w:t>
      </w:r>
      <w:r w:rsidRPr="0018063F">
        <w:rPr>
          <w:rFonts w:ascii="Times New Roman" w:eastAsia="Times New Roman" w:hAnsi="Times New Roman" w:cs="Times New Roman"/>
          <w:color w:val="333333"/>
          <w:sz w:val="18"/>
          <w:szCs w:val="18"/>
          <w:lang w:val="en"/>
        </w:rPr>
        <w:br/>
      </w:r>
      <w:r w:rsidRPr="0018063F">
        <w:rPr>
          <w:rFonts w:ascii="Times New Roman" w:eastAsia="Times New Roman" w:hAnsi="Times New Roman" w:cs="Times New Roman"/>
          <w:color w:val="333333"/>
          <w:sz w:val="18"/>
          <w:szCs w:val="18"/>
          <w:vertAlign w:val="superscript"/>
          <w:lang w:val="en"/>
        </w:rPr>
        <w:t>[18]</w:t>
      </w:r>
      <w:r w:rsidRPr="0018063F">
        <w:rPr>
          <w:rFonts w:ascii="Times New Roman" w:eastAsia="Times New Roman" w:hAnsi="Times New Roman" w:cs="Times New Roman"/>
          <w:color w:val="333333"/>
          <w:sz w:val="18"/>
          <w:szCs w:val="18"/>
          <w:lang w:val="en"/>
        </w:rPr>
        <w:t xml:space="preserve"> </w:t>
      </w:r>
      <w:r w:rsidRPr="0018063F">
        <w:rPr>
          <w:rFonts w:ascii="Times New Roman" w:eastAsia="Times New Roman" w:hAnsi="Times New Roman" w:cs="Times New Roman"/>
          <w:i/>
          <w:iCs/>
          <w:color w:val="333333"/>
          <w:sz w:val="18"/>
          <w:szCs w:val="18"/>
          <w:lang w:val="en"/>
        </w:rPr>
        <w:t>ibid</w:t>
      </w:r>
      <w:r w:rsidRPr="0018063F">
        <w:rPr>
          <w:rFonts w:ascii="Times New Roman" w:eastAsia="Times New Roman" w:hAnsi="Times New Roman" w:cs="Times New Roman"/>
          <w:color w:val="333333"/>
          <w:sz w:val="18"/>
          <w:szCs w:val="18"/>
          <w:lang w:val="en"/>
        </w:rPr>
        <w:t xml:space="preserve">. </w:t>
      </w:r>
      <w:r w:rsidRPr="0018063F">
        <w:rPr>
          <w:rFonts w:ascii="Times New Roman" w:eastAsia="Times New Roman" w:hAnsi="Times New Roman" w:cs="Times New Roman"/>
          <w:color w:val="333333"/>
          <w:sz w:val="18"/>
          <w:szCs w:val="18"/>
          <w:lang w:val="en"/>
        </w:rPr>
        <w:br/>
      </w:r>
      <w:r w:rsidRPr="0018063F">
        <w:rPr>
          <w:rFonts w:ascii="Times New Roman" w:eastAsia="Times New Roman" w:hAnsi="Times New Roman" w:cs="Times New Roman"/>
          <w:color w:val="333333"/>
          <w:sz w:val="18"/>
          <w:szCs w:val="18"/>
          <w:vertAlign w:val="superscript"/>
          <w:lang w:val="en"/>
        </w:rPr>
        <w:t>[19]</w:t>
      </w:r>
      <w:r w:rsidRPr="0018063F">
        <w:rPr>
          <w:rFonts w:ascii="Times New Roman" w:eastAsia="Times New Roman" w:hAnsi="Times New Roman" w:cs="Times New Roman"/>
          <w:color w:val="333333"/>
          <w:sz w:val="18"/>
          <w:szCs w:val="18"/>
          <w:lang w:val="en"/>
        </w:rPr>
        <w:t xml:space="preserve"> Fagan, Myron. </w:t>
      </w:r>
      <w:proofErr w:type="gramStart"/>
      <w:r w:rsidRPr="0018063F">
        <w:rPr>
          <w:rFonts w:ascii="Times New Roman" w:eastAsia="Times New Roman" w:hAnsi="Times New Roman" w:cs="Times New Roman"/>
          <w:color w:val="333333"/>
          <w:sz w:val="18"/>
          <w:szCs w:val="18"/>
          <w:lang w:val="en"/>
        </w:rPr>
        <w:t>"</w:t>
      </w:r>
      <w:hyperlink r:id="rId52" w:history="1">
        <w:r w:rsidRPr="0018063F">
          <w:rPr>
            <w:rFonts w:ascii="Times New Roman" w:eastAsia="Times New Roman" w:hAnsi="Times New Roman" w:cs="Times New Roman"/>
            <w:b/>
            <w:bCs/>
            <w:color w:val="9C5F1D"/>
            <w:sz w:val="18"/>
            <w:szCs w:val="18"/>
            <w:u w:val="single"/>
            <w:lang w:val="en"/>
          </w:rPr>
          <w:t xml:space="preserve">The Council on Foreign </w:t>
        </w:r>
        <w:proofErr w:type="spellStart"/>
        <w:r w:rsidRPr="0018063F">
          <w:rPr>
            <w:rFonts w:ascii="Times New Roman" w:eastAsia="Times New Roman" w:hAnsi="Times New Roman" w:cs="Times New Roman"/>
            <w:b/>
            <w:bCs/>
            <w:color w:val="9C5F1D"/>
            <w:sz w:val="18"/>
            <w:szCs w:val="18"/>
            <w:u w:val="single"/>
            <w:lang w:val="en"/>
          </w:rPr>
          <w:t>Relationas</w:t>
        </w:r>
        <w:proofErr w:type="spellEnd"/>
      </w:hyperlink>
      <w:r w:rsidRPr="0018063F">
        <w:rPr>
          <w:rFonts w:ascii="Times New Roman" w:eastAsia="Times New Roman" w:hAnsi="Times New Roman" w:cs="Times New Roman"/>
          <w:color w:val="333333"/>
          <w:sz w:val="18"/>
          <w:szCs w:val="18"/>
          <w:lang w:val="en"/>
        </w:rPr>
        <w:t>".</w:t>
      </w:r>
      <w:proofErr w:type="gramEnd"/>
      <w:r w:rsidRPr="0018063F">
        <w:rPr>
          <w:rFonts w:ascii="Times New Roman" w:eastAsia="Times New Roman" w:hAnsi="Times New Roman" w:cs="Times New Roman"/>
          <w:color w:val="333333"/>
          <w:sz w:val="18"/>
          <w:szCs w:val="18"/>
          <w:lang w:val="en"/>
        </w:rPr>
        <w:t xml:space="preserve"> </w:t>
      </w:r>
      <w:r w:rsidRPr="0018063F">
        <w:rPr>
          <w:rFonts w:ascii="Times New Roman" w:eastAsia="Times New Roman" w:hAnsi="Times New Roman" w:cs="Times New Roman"/>
          <w:color w:val="333333"/>
          <w:sz w:val="18"/>
          <w:szCs w:val="18"/>
          <w:lang w:val="en"/>
        </w:rPr>
        <w:br/>
      </w:r>
      <w:r w:rsidRPr="0018063F">
        <w:rPr>
          <w:rFonts w:ascii="Times New Roman" w:eastAsia="Times New Roman" w:hAnsi="Times New Roman" w:cs="Times New Roman"/>
          <w:color w:val="333333"/>
          <w:sz w:val="18"/>
          <w:szCs w:val="18"/>
          <w:vertAlign w:val="superscript"/>
          <w:lang w:val="en"/>
        </w:rPr>
        <w:t>[20]</w:t>
      </w:r>
      <w:r w:rsidRPr="0018063F">
        <w:rPr>
          <w:rFonts w:ascii="Times New Roman" w:eastAsia="Times New Roman" w:hAnsi="Times New Roman" w:cs="Times New Roman"/>
          <w:color w:val="333333"/>
          <w:sz w:val="18"/>
          <w:szCs w:val="18"/>
          <w:lang w:val="en"/>
        </w:rPr>
        <w:t xml:space="preserve"> Mary Louise. "</w:t>
      </w:r>
      <w:hyperlink r:id="rId53" w:history="1">
        <w:r w:rsidRPr="0018063F">
          <w:rPr>
            <w:rFonts w:ascii="Times New Roman" w:eastAsia="Times New Roman" w:hAnsi="Times New Roman" w:cs="Times New Roman"/>
            <w:b/>
            <w:bCs/>
            <w:color w:val="9C5F1D"/>
            <w:sz w:val="18"/>
            <w:szCs w:val="18"/>
            <w:u w:val="single"/>
            <w:lang w:val="en"/>
          </w:rPr>
          <w:t>Operation Mockingbird: CIA Media Manipulation</w:t>
        </w:r>
      </w:hyperlink>
      <w:r w:rsidRPr="0018063F">
        <w:rPr>
          <w:rFonts w:ascii="Times New Roman" w:eastAsia="Times New Roman" w:hAnsi="Times New Roman" w:cs="Times New Roman"/>
          <w:color w:val="333333"/>
          <w:sz w:val="18"/>
          <w:szCs w:val="18"/>
          <w:lang w:val="en"/>
        </w:rPr>
        <w:t xml:space="preserve">". </w:t>
      </w:r>
      <w:r w:rsidRPr="0018063F">
        <w:rPr>
          <w:rFonts w:ascii="Times New Roman" w:eastAsia="Times New Roman" w:hAnsi="Times New Roman" w:cs="Times New Roman"/>
          <w:color w:val="333333"/>
          <w:sz w:val="18"/>
          <w:szCs w:val="18"/>
          <w:lang w:val="en"/>
        </w:rPr>
        <w:br/>
      </w:r>
      <w:r w:rsidRPr="0018063F">
        <w:rPr>
          <w:rFonts w:ascii="Times New Roman" w:eastAsia="Times New Roman" w:hAnsi="Times New Roman" w:cs="Times New Roman"/>
          <w:color w:val="333333"/>
          <w:sz w:val="18"/>
          <w:szCs w:val="18"/>
          <w:vertAlign w:val="superscript"/>
          <w:lang w:val="en"/>
        </w:rPr>
        <w:t>[21]</w:t>
      </w:r>
      <w:r w:rsidRPr="0018063F">
        <w:rPr>
          <w:rFonts w:ascii="Times New Roman" w:eastAsia="Times New Roman" w:hAnsi="Times New Roman" w:cs="Times New Roman"/>
          <w:color w:val="333333"/>
          <w:sz w:val="18"/>
          <w:szCs w:val="18"/>
          <w:lang w:val="en"/>
        </w:rPr>
        <w:t xml:space="preserve"> Trento, Joseph. </w:t>
      </w:r>
      <w:proofErr w:type="gramStart"/>
      <w:r w:rsidRPr="0018063F">
        <w:rPr>
          <w:rFonts w:ascii="Times New Roman" w:eastAsia="Times New Roman" w:hAnsi="Times New Roman" w:cs="Times New Roman"/>
          <w:color w:val="333333"/>
          <w:sz w:val="18"/>
          <w:szCs w:val="18"/>
          <w:lang w:val="en"/>
        </w:rPr>
        <w:t>Secret History of the CIA.</w:t>
      </w:r>
      <w:proofErr w:type="gramEnd"/>
      <w:r w:rsidRPr="0018063F">
        <w:rPr>
          <w:rFonts w:ascii="Times New Roman" w:eastAsia="Times New Roman" w:hAnsi="Times New Roman" w:cs="Times New Roman"/>
          <w:color w:val="333333"/>
          <w:sz w:val="18"/>
          <w:szCs w:val="18"/>
          <w:lang w:val="en"/>
        </w:rPr>
        <w:t xml:space="preserve"> </w:t>
      </w:r>
      <w:proofErr w:type="gramStart"/>
      <w:r w:rsidRPr="0018063F">
        <w:rPr>
          <w:rFonts w:ascii="Times New Roman" w:eastAsia="Times New Roman" w:hAnsi="Times New Roman" w:cs="Times New Roman"/>
          <w:color w:val="333333"/>
          <w:sz w:val="18"/>
          <w:szCs w:val="18"/>
          <w:lang w:val="en"/>
        </w:rPr>
        <w:t>“</w:t>
      </w:r>
      <w:hyperlink r:id="rId54" w:history="1">
        <w:r w:rsidRPr="0018063F">
          <w:rPr>
            <w:rFonts w:ascii="Times New Roman" w:eastAsia="Times New Roman" w:hAnsi="Times New Roman" w:cs="Times New Roman"/>
            <w:b/>
            <w:bCs/>
            <w:color w:val="9C5F1D"/>
            <w:sz w:val="18"/>
            <w:szCs w:val="18"/>
            <w:u w:val="single"/>
            <w:lang w:val="en"/>
          </w:rPr>
          <w:t xml:space="preserve">Operation </w:t>
        </w:r>
        <w:proofErr w:type="spellStart"/>
        <w:r w:rsidRPr="0018063F">
          <w:rPr>
            <w:rFonts w:ascii="Times New Roman" w:eastAsia="Times New Roman" w:hAnsi="Times New Roman" w:cs="Times New Roman"/>
            <w:b/>
            <w:bCs/>
            <w:color w:val="9C5F1D"/>
            <w:sz w:val="18"/>
            <w:szCs w:val="18"/>
            <w:u w:val="single"/>
            <w:lang w:val="en"/>
          </w:rPr>
          <w:t>Mockinbird</w:t>
        </w:r>
        <w:proofErr w:type="spellEnd"/>
      </w:hyperlink>
      <w:r w:rsidRPr="0018063F">
        <w:rPr>
          <w:rFonts w:ascii="Times New Roman" w:eastAsia="Times New Roman" w:hAnsi="Times New Roman" w:cs="Times New Roman"/>
          <w:color w:val="333333"/>
          <w:sz w:val="18"/>
          <w:szCs w:val="18"/>
          <w:lang w:val="en"/>
        </w:rPr>
        <w:t>”.</w:t>
      </w:r>
      <w:proofErr w:type="gramEnd"/>
      <w:r w:rsidRPr="0018063F">
        <w:rPr>
          <w:rFonts w:ascii="Times New Roman" w:eastAsia="Times New Roman" w:hAnsi="Times New Roman" w:cs="Times New Roman"/>
          <w:color w:val="333333"/>
          <w:sz w:val="18"/>
          <w:szCs w:val="18"/>
          <w:lang w:val="en"/>
        </w:rPr>
        <w:t xml:space="preserve"> </w:t>
      </w:r>
      <w:r w:rsidRPr="0018063F">
        <w:rPr>
          <w:rFonts w:ascii="Times New Roman" w:eastAsia="Times New Roman" w:hAnsi="Times New Roman" w:cs="Times New Roman"/>
          <w:color w:val="333333"/>
          <w:sz w:val="18"/>
          <w:szCs w:val="18"/>
          <w:lang w:val="en"/>
        </w:rPr>
        <w:br/>
      </w:r>
      <w:r w:rsidRPr="0018063F">
        <w:rPr>
          <w:rFonts w:ascii="Times New Roman" w:eastAsia="Times New Roman" w:hAnsi="Times New Roman" w:cs="Times New Roman"/>
          <w:color w:val="333333"/>
          <w:sz w:val="18"/>
          <w:szCs w:val="18"/>
          <w:vertAlign w:val="superscript"/>
          <w:lang w:val="en"/>
        </w:rPr>
        <w:t>[22]</w:t>
      </w:r>
      <w:r w:rsidRPr="0018063F">
        <w:rPr>
          <w:rFonts w:ascii="Times New Roman" w:eastAsia="Times New Roman" w:hAnsi="Times New Roman" w:cs="Times New Roman"/>
          <w:color w:val="333333"/>
          <w:sz w:val="18"/>
          <w:szCs w:val="18"/>
          <w:lang w:val="en"/>
        </w:rPr>
        <w:t xml:space="preserve"> Wolfe, L. Turn </w:t>
      </w:r>
      <w:proofErr w:type="gramStart"/>
      <w:r w:rsidRPr="0018063F">
        <w:rPr>
          <w:rFonts w:ascii="Times New Roman" w:eastAsia="Times New Roman" w:hAnsi="Times New Roman" w:cs="Times New Roman"/>
          <w:color w:val="333333"/>
          <w:sz w:val="18"/>
          <w:szCs w:val="18"/>
          <w:lang w:val="en"/>
        </w:rPr>
        <w:t>Off</w:t>
      </w:r>
      <w:proofErr w:type="gramEnd"/>
      <w:r w:rsidRPr="0018063F">
        <w:rPr>
          <w:rFonts w:ascii="Times New Roman" w:eastAsia="Times New Roman" w:hAnsi="Times New Roman" w:cs="Times New Roman"/>
          <w:color w:val="333333"/>
          <w:sz w:val="18"/>
          <w:szCs w:val="18"/>
          <w:lang w:val="en"/>
        </w:rPr>
        <w:t xml:space="preserve"> Your TV. [</w:t>
      </w:r>
      <w:hyperlink r:id="rId55" w:history="1">
        <w:r w:rsidRPr="0018063F">
          <w:rPr>
            <w:rFonts w:ascii="Times New Roman" w:eastAsia="Times New Roman" w:hAnsi="Times New Roman" w:cs="Times New Roman"/>
            <w:b/>
            <w:bCs/>
            <w:color w:val="9C5F1D"/>
            <w:sz w:val="18"/>
            <w:szCs w:val="18"/>
            <w:u w:val="single"/>
            <w:lang w:val="en"/>
          </w:rPr>
          <w:t>WORD document</w:t>
        </w:r>
      </w:hyperlink>
      <w:r w:rsidRPr="0018063F">
        <w:rPr>
          <w:rFonts w:ascii="Times New Roman" w:eastAsia="Times New Roman" w:hAnsi="Times New Roman" w:cs="Times New Roman"/>
          <w:color w:val="333333"/>
          <w:sz w:val="18"/>
          <w:szCs w:val="18"/>
          <w:lang w:val="en"/>
        </w:rPr>
        <w:t>] [</w:t>
      </w:r>
      <w:hyperlink r:id="rId56" w:history="1">
        <w:r w:rsidRPr="0018063F">
          <w:rPr>
            <w:rFonts w:ascii="Times New Roman" w:eastAsia="Times New Roman" w:hAnsi="Times New Roman" w:cs="Times New Roman"/>
            <w:b/>
            <w:bCs/>
            <w:color w:val="9C5F1D"/>
            <w:sz w:val="18"/>
            <w:szCs w:val="18"/>
            <w:u w:val="single"/>
            <w:lang w:val="en"/>
          </w:rPr>
          <w:t>HTML</w:t>
        </w:r>
      </w:hyperlink>
      <w:r w:rsidRPr="0018063F">
        <w:rPr>
          <w:rFonts w:ascii="Times New Roman" w:eastAsia="Times New Roman" w:hAnsi="Times New Roman" w:cs="Times New Roman"/>
          <w:color w:val="333333"/>
          <w:sz w:val="18"/>
          <w:szCs w:val="18"/>
          <w:lang w:val="en"/>
        </w:rPr>
        <w:t xml:space="preserve">] </w:t>
      </w:r>
      <w:r w:rsidRPr="0018063F">
        <w:rPr>
          <w:rFonts w:ascii="Times New Roman" w:eastAsia="Times New Roman" w:hAnsi="Times New Roman" w:cs="Times New Roman"/>
          <w:color w:val="333333"/>
          <w:sz w:val="18"/>
          <w:szCs w:val="18"/>
          <w:lang w:val="en"/>
        </w:rPr>
        <w:br/>
      </w:r>
      <w:r w:rsidRPr="0018063F">
        <w:rPr>
          <w:rFonts w:ascii="Times New Roman" w:eastAsia="Times New Roman" w:hAnsi="Times New Roman" w:cs="Times New Roman"/>
          <w:color w:val="333333"/>
          <w:sz w:val="18"/>
          <w:szCs w:val="18"/>
          <w:vertAlign w:val="superscript"/>
          <w:lang w:val="en"/>
        </w:rPr>
        <w:t>[23]</w:t>
      </w:r>
      <w:r w:rsidRPr="0018063F">
        <w:rPr>
          <w:rFonts w:ascii="Times New Roman" w:eastAsia="Times New Roman" w:hAnsi="Times New Roman" w:cs="Times New Roman"/>
          <w:color w:val="333333"/>
          <w:sz w:val="18"/>
          <w:szCs w:val="18"/>
          <w:lang w:val="en"/>
        </w:rPr>
        <w:t xml:space="preserve"> </w:t>
      </w:r>
      <w:r w:rsidRPr="0018063F">
        <w:rPr>
          <w:rFonts w:ascii="Times New Roman" w:eastAsia="Times New Roman" w:hAnsi="Times New Roman" w:cs="Times New Roman"/>
          <w:i/>
          <w:iCs/>
          <w:color w:val="333333"/>
          <w:sz w:val="18"/>
          <w:szCs w:val="18"/>
          <w:lang w:val="en"/>
        </w:rPr>
        <w:t>ibid</w:t>
      </w:r>
      <w:r w:rsidRPr="0018063F">
        <w:rPr>
          <w:rFonts w:ascii="Times New Roman" w:eastAsia="Times New Roman" w:hAnsi="Times New Roman" w:cs="Times New Roman"/>
          <w:color w:val="333333"/>
          <w:sz w:val="18"/>
          <w:szCs w:val="18"/>
          <w:lang w:val="en"/>
        </w:rPr>
        <w:t xml:space="preserve">. </w:t>
      </w:r>
      <w:r w:rsidRPr="0018063F">
        <w:rPr>
          <w:rFonts w:ascii="Times New Roman" w:eastAsia="Times New Roman" w:hAnsi="Times New Roman" w:cs="Times New Roman"/>
          <w:color w:val="333333"/>
          <w:sz w:val="18"/>
          <w:szCs w:val="18"/>
          <w:lang w:val="en"/>
        </w:rPr>
        <w:br/>
      </w:r>
      <w:r w:rsidRPr="0018063F">
        <w:rPr>
          <w:rFonts w:ascii="Times New Roman" w:eastAsia="Times New Roman" w:hAnsi="Times New Roman" w:cs="Times New Roman"/>
          <w:color w:val="333333"/>
          <w:sz w:val="18"/>
          <w:szCs w:val="18"/>
          <w:vertAlign w:val="superscript"/>
          <w:lang w:val="en"/>
        </w:rPr>
        <w:t>[24]</w:t>
      </w:r>
      <w:r w:rsidRPr="0018063F">
        <w:rPr>
          <w:rFonts w:ascii="Times New Roman" w:eastAsia="Times New Roman" w:hAnsi="Times New Roman" w:cs="Times New Roman"/>
          <w:color w:val="333333"/>
          <w:sz w:val="18"/>
          <w:szCs w:val="18"/>
          <w:lang w:val="en"/>
        </w:rPr>
        <w:t xml:space="preserve"> </w:t>
      </w:r>
      <w:r w:rsidRPr="0018063F">
        <w:rPr>
          <w:rFonts w:ascii="Times New Roman" w:eastAsia="Times New Roman" w:hAnsi="Times New Roman" w:cs="Times New Roman"/>
          <w:i/>
          <w:iCs/>
          <w:color w:val="333333"/>
          <w:sz w:val="18"/>
          <w:szCs w:val="18"/>
          <w:lang w:val="en"/>
        </w:rPr>
        <w:t>ibid</w:t>
      </w:r>
      <w:r w:rsidRPr="0018063F">
        <w:rPr>
          <w:rFonts w:ascii="Times New Roman" w:eastAsia="Times New Roman" w:hAnsi="Times New Roman" w:cs="Times New Roman"/>
          <w:color w:val="333333"/>
          <w:sz w:val="18"/>
          <w:szCs w:val="18"/>
          <w:lang w:val="en"/>
        </w:rPr>
        <w:t xml:space="preserve">. </w:t>
      </w:r>
      <w:r w:rsidRPr="0018063F">
        <w:rPr>
          <w:rFonts w:ascii="Times New Roman" w:eastAsia="Times New Roman" w:hAnsi="Times New Roman" w:cs="Times New Roman"/>
          <w:color w:val="333333"/>
          <w:sz w:val="18"/>
          <w:szCs w:val="18"/>
          <w:lang w:val="en"/>
        </w:rPr>
        <w:br/>
      </w:r>
      <w:r w:rsidRPr="0018063F">
        <w:rPr>
          <w:rFonts w:ascii="Times New Roman" w:eastAsia="Times New Roman" w:hAnsi="Times New Roman" w:cs="Times New Roman"/>
          <w:color w:val="333333"/>
          <w:sz w:val="18"/>
          <w:szCs w:val="18"/>
          <w:vertAlign w:val="superscript"/>
          <w:lang w:val="en"/>
        </w:rPr>
        <w:t>[25]</w:t>
      </w:r>
      <w:r w:rsidRPr="0018063F">
        <w:rPr>
          <w:rFonts w:ascii="Times New Roman" w:eastAsia="Times New Roman" w:hAnsi="Times New Roman" w:cs="Times New Roman"/>
          <w:color w:val="333333"/>
          <w:sz w:val="18"/>
          <w:szCs w:val="18"/>
          <w:lang w:val="en"/>
        </w:rPr>
        <w:t xml:space="preserve"> "</w:t>
      </w:r>
      <w:hyperlink r:id="rId57" w:history="1">
        <w:r w:rsidRPr="0018063F">
          <w:rPr>
            <w:rFonts w:ascii="Times New Roman" w:eastAsia="Times New Roman" w:hAnsi="Times New Roman" w:cs="Times New Roman"/>
            <w:b/>
            <w:bCs/>
            <w:color w:val="9C5F1D"/>
            <w:sz w:val="18"/>
            <w:szCs w:val="18"/>
            <w:u w:val="single"/>
            <w:lang w:val="en"/>
          </w:rPr>
          <w:t>The Aquarian Conspiracy</w:t>
        </w:r>
      </w:hyperlink>
      <w:r w:rsidRPr="0018063F">
        <w:rPr>
          <w:rFonts w:ascii="Times New Roman" w:eastAsia="Times New Roman" w:hAnsi="Times New Roman" w:cs="Times New Roman"/>
          <w:color w:val="333333"/>
          <w:sz w:val="18"/>
          <w:szCs w:val="18"/>
          <w:lang w:val="en"/>
        </w:rPr>
        <w:t xml:space="preserve">". </w:t>
      </w:r>
      <w:r w:rsidRPr="0018063F">
        <w:rPr>
          <w:rFonts w:ascii="Times New Roman" w:eastAsia="Times New Roman" w:hAnsi="Times New Roman" w:cs="Times New Roman"/>
          <w:color w:val="333333"/>
          <w:sz w:val="18"/>
          <w:szCs w:val="18"/>
          <w:lang w:val="en"/>
        </w:rPr>
        <w:br/>
      </w:r>
      <w:r w:rsidRPr="0018063F">
        <w:rPr>
          <w:rFonts w:ascii="Times New Roman" w:eastAsia="Times New Roman" w:hAnsi="Times New Roman" w:cs="Times New Roman"/>
          <w:color w:val="333333"/>
          <w:sz w:val="18"/>
          <w:szCs w:val="18"/>
          <w:vertAlign w:val="superscript"/>
          <w:lang w:val="en"/>
        </w:rPr>
        <w:lastRenderedPageBreak/>
        <w:t>[26]</w:t>
      </w:r>
      <w:r w:rsidRPr="0018063F">
        <w:rPr>
          <w:rFonts w:ascii="Times New Roman" w:eastAsia="Times New Roman" w:hAnsi="Times New Roman" w:cs="Times New Roman"/>
          <w:color w:val="333333"/>
          <w:sz w:val="18"/>
          <w:szCs w:val="18"/>
          <w:lang w:val="en"/>
        </w:rPr>
        <w:t xml:space="preserve"> </w:t>
      </w:r>
      <w:r w:rsidRPr="0018063F">
        <w:rPr>
          <w:rFonts w:ascii="Times New Roman" w:eastAsia="Times New Roman" w:hAnsi="Times New Roman" w:cs="Times New Roman"/>
          <w:i/>
          <w:iCs/>
          <w:color w:val="333333"/>
          <w:sz w:val="18"/>
          <w:szCs w:val="18"/>
          <w:lang w:val="en"/>
        </w:rPr>
        <w:t>ibid</w:t>
      </w:r>
      <w:r w:rsidRPr="0018063F">
        <w:rPr>
          <w:rFonts w:ascii="Times New Roman" w:eastAsia="Times New Roman" w:hAnsi="Times New Roman" w:cs="Times New Roman"/>
          <w:color w:val="333333"/>
          <w:sz w:val="18"/>
          <w:szCs w:val="18"/>
          <w:lang w:val="en"/>
        </w:rPr>
        <w:t xml:space="preserve">. </w:t>
      </w:r>
      <w:r w:rsidRPr="0018063F">
        <w:rPr>
          <w:rFonts w:ascii="Times New Roman" w:eastAsia="Times New Roman" w:hAnsi="Times New Roman" w:cs="Times New Roman"/>
          <w:color w:val="333333"/>
          <w:sz w:val="18"/>
          <w:szCs w:val="18"/>
          <w:lang w:val="en"/>
        </w:rPr>
        <w:br/>
      </w:r>
      <w:r w:rsidRPr="0018063F">
        <w:rPr>
          <w:rFonts w:ascii="Times New Roman" w:eastAsia="Times New Roman" w:hAnsi="Times New Roman" w:cs="Times New Roman"/>
          <w:color w:val="333333"/>
          <w:sz w:val="18"/>
          <w:szCs w:val="18"/>
          <w:vertAlign w:val="superscript"/>
          <w:lang w:val="en"/>
        </w:rPr>
        <w:t>[27]</w:t>
      </w:r>
      <w:r w:rsidRPr="0018063F">
        <w:rPr>
          <w:rFonts w:ascii="Times New Roman" w:eastAsia="Times New Roman" w:hAnsi="Times New Roman" w:cs="Times New Roman"/>
          <w:color w:val="333333"/>
          <w:sz w:val="18"/>
          <w:szCs w:val="18"/>
          <w:lang w:val="en"/>
        </w:rPr>
        <w:t xml:space="preserve"> </w:t>
      </w:r>
      <w:proofErr w:type="spellStart"/>
      <w:r w:rsidRPr="0018063F">
        <w:rPr>
          <w:rFonts w:ascii="Times New Roman" w:eastAsia="Times New Roman" w:hAnsi="Times New Roman" w:cs="Times New Roman"/>
          <w:color w:val="333333"/>
          <w:sz w:val="18"/>
          <w:szCs w:val="18"/>
          <w:lang w:val="en"/>
        </w:rPr>
        <w:t>Chaitkin</w:t>
      </w:r>
      <w:proofErr w:type="spellEnd"/>
      <w:r w:rsidRPr="0018063F">
        <w:rPr>
          <w:rFonts w:ascii="Times New Roman" w:eastAsia="Times New Roman" w:hAnsi="Times New Roman" w:cs="Times New Roman"/>
          <w:color w:val="333333"/>
          <w:sz w:val="18"/>
          <w:szCs w:val="18"/>
          <w:lang w:val="en"/>
        </w:rPr>
        <w:t xml:space="preserve">, Anton. </w:t>
      </w:r>
      <w:proofErr w:type="gramStart"/>
      <w:r w:rsidRPr="0018063F">
        <w:rPr>
          <w:rFonts w:ascii="Times New Roman" w:eastAsia="Times New Roman" w:hAnsi="Times New Roman" w:cs="Times New Roman"/>
          <w:color w:val="333333"/>
          <w:sz w:val="18"/>
          <w:szCs w:val="18"/>
          <w:lang w:val="en"/>
        </w:rPr>
        <w:t>“</w:t>
      </w:r>
      <w:hyperlink r:id="rId58" w:history="1">
        <w:r w:rsidRPr="0018063F">
          <w:rPr>
            <w:rFonts w:ascii="Times New Roman" w:eastAsia="Times New Roman" w:hAnsi="Times New Roman" w:cs="Times New Roman"/>
            <w:b/>
            <w:bCs/>
            <w:color w:val="9C5F1D"/>
            <w:sz w:val="18"/>
            <w:szCs w:val="18"/>
            <w:u w:val="single"/>
            <w:lang w:val="en"/>
          </w:rPr>
          <w:t>British Psychiatry: From Eugenics to Assassination</w:t>
        </w:r>
      </w:hyperlink>
      <w:r w:rsidRPr="0018063F">
        <w:rPr>
          <w:rFonts w:ascii="Times New Roman" w:eastAsia="Times New Roman" w:hAnsi="Times New Roman" w:cs="Times New Roman"/>
          <w:color w:val="333333"/>
          <w:sz w:val="18"/>
          <w:szCs w:val="18"/>
          <w:lang w:val="en"/>
        </w:rPr>
        <w:t>”.</w:t>
      </w:r>
      <w:proofErr w:type="gramEnd"/>
      <w:r w:rsidRPr="0018063F">
        <w:rPr>
          <w:rFonts w:ascii="Times New Roman" w:eastAsia="Times New Roman" w:hAnsi="Times New Roman" w:cs="Times New Roman"/>
          <w:color w:val="333333"/>
          <w:sz w:val="18"/>
          <w:szCs w:val="18"/>
          <w:lang w:val="en"/>
        </w:rPr>
        <w:t xml:space="preserve"> </w:t>
      </w:r>
      <w:r w:rsidRPr="0018063F">
        <w:rPr>
          <w:rFonts w:ascii="Times New Roman" w:eastAsia="Times New Roman" w:hAnsi="Times New Roman" w:cs="Times New Roman"/>
          <w:color w:val="333333"/>
          <w:sz w:val="18"/>
          <w:szCs w:val="18"/>
          <w:lang w:val="en"/>
        </w:rPr>
        <w:br/>
      </w:r>
      <w:r w:rsidRPr="0018063F">
        <w:rPr>
          <w:rFonts w:ascii="Times New Roman" w:eastAsia="Times New Roman" w:hAnsi="Times New Roman" w:cs="Times New Roman"/>
          <w:color w:val="333333"/>
          <w:sz w:val="18"/>
          <w:szCs w:val="18"/>
          <w:vertAlign w:val="superscript"/>
          <w:lang w:val="en"/>
        </w:rPr>
        <w:t>[28]</w:t>
      </w:r>
      <w:r w:rsidRPr="0018063F">
        <w:rPr>
          <w:rFonts w:ascii="Times New Roman" w:eastAsia="Times New Roman" w:hAnsi="Times New Roman" w:cs="Times New Roman"/>
          <w:color w:val="333333"/>
          <w:sz w:val="18"/>
          <w:szCs w:val="18"/>
          <w:lang w:val="en"/>
        </w:rPr>
        <w:t xml:space="preserve"> </w:t>
      </w:r>
      <w:r w:rsidRPr="0018063F">
        <w:rPr>
          <w:rFonts w:ascii="Times New Roman" w:eastAsia="Times New Roman" w:hAnsi="Times New Roman" w:cs="Times New Roman"/>
          <w:i/>
          <w:iCs/>
          <w:color w:val="333333"/>
          <w:sz w:val="18"/>
          <w:szCs w:val="18"/>
          <w:lang w:val="en"/>
        </w:rPr>
        <w:t>ibid</w:t>
      </w:r>
      <w:r w:rsidRPr="0018063F">
        <w:rPr>
          <w:rFonts w:ascii="Times New Roman" w:eastAsia="Times New Roman" w:hAnsi="Times New Roman" w:cs="Times New Roman"/>
          <w:color w:val="333333"/>
          <w:sz w:val="18"/>
          <w:szCs w:val="18"/>
          <w:lang w:val="en"/>
        </w:rPr>
        <w:t xml:space="preserve">. </w:t>
      </w:r>
      <w:r w:rsidRPr="0018063F">
        <w:rPr>
          <w:rFonts w:ascii="Times New Roman" w:eastAsia="Times New Roman" w:hAnsi="Times New Roman" w:cs="Times New Roman"/>
          <w:color w:val="333333"/>
          <w:sz w:val="18"/>
          <w:szCs w:val="18"/>
          <w:lang w:val="en"/>
        </w:rPr>
        <w:br/>
      </w:r>
      <w:r w:rsidRPr="0018063F">
        <w:rPr>
          <w:rFonts w:ascii="Times New Roman" w:eastAsia="Times New Roman" w:hAnsi="Times New Roman" w:cs="Times New Roman"/>
          <w:color w:val="333333"/>
          <w:sz w:val="18"/>
          <w:szCs w:val="18"/>
          <w:vertAlign w:val="superscript"/>
          <w:lang w:val="en"/>
        </w:rPr>
        <w:t>[29]</w:t>
      </w:r>
      <w:r w:rsidRPr="0018063F">
        <w:rPr>
          <w:rFonts w:ascii="Times New Roman" w:eastAsia="Times New Roman" w:hAnsi="Times New Roman" w:cs="Times New Roman"/>
          <w:color w:val="333333"/>
          <w:sz w:val="18"/>
          <w:szCs w:val="18"/>
          <w:lang w:val="en"/>
        </w:rPr>
        <w:t xml:space="preserve"> "</w:t>
      </w:r>
      <w:hyperlink r:id="rId59" w:history="1">
        <w:r w:rsidRPr="0018063F">
          <w:rPr>
            <w:rFonts w:ascii="Times New Roman" w:eastAsia="Times New Roman" w:hAnsi="Times New Roman" w:cs="Times New Roman"/>
            <w:b/>
            <w:bCs/>
            <w:color w:val="9C5F1D"/>
            <w:sz w:val="18"/>
            <w:szCs w:val="18"/>
            <w:u w:val="single"/>
            <w:lang w:val="en"/>
          </w:rPr>
          <w:t>The Aquarian Conspiracy</w:t>
        </w:r>
      </w:hyperlink>
      <w:r w:rsidRPr="0018063F">
        <w:rPr>
          <w:rFonts w:ascii="Times New Roman" w:eastAsia="Times New Roman" w:hAnsi="Times New Roman" w:cs="Times New Roman"/>
          <w:color w:val="333333"/>
          <w:sz w:val="18"/>
          <w:szCs w:val="18"/>
          <w:lang w:val="en"/>
        </w:rPr>
        <w:t xml:space="preserve">". </w:t>
      </w:r>
      <w:r w:rsidRPr="0018063F">
        <w:rPr>
          <w:rFonts w:ascii="Times New Roman" w:eastAsia="Times New Roman" w:hAnsi="Times New Roman" w:cs="Times New Roman"/>
          <w:color w:val="333333"/>
          <w:sz w:val="18"/>
          <w:szCs w:val="18"/>
          <w:lang w:val="en"/>
        </w:rPr>
        <w:br/>
      </w:r>
      <w:r w:rsidRPr="0018063F">
        <w:rPr>
          <w:rFonts w:ascii="Times New Roman" w:eastAsia="Times New Roman" w:hAnsi="Times New Roman" w:cs="Times New Roman"/>
          <w:color w:val="333333"/>
          <w:sz w:val="18"/>
          <w:szCs w:val="18"/>
          <w:vertAlign w:val="superscript"/>
          <w:lang w:val="en"/>
        </w:rPr>
        <w:t>[30]</w:t>
      </w:r>
      <w:r w:rsidRPr="0018063F">
        <w:rPr>
          <w:rFonts w:ascii="Times New Roman" w:eastAsia="Times New Roman" w:hAnsi="Times New Roman" w:cs="Times New Roman"/>
          <w:color w:val="333333"/>
          <w:sz w:val="18"/>
          <w:szCs w:val="18"/>
          <w:lang w:val="en"/>
        </w:rPr>
        <w:t xml:space="preserve"> </w:t>
      </w:r>
      <w:proofErr w:type="gramStart"/>
      <w:r w:rsidRPr="0018063F">
        <w:rPr>
          <w:rFonts w:ascii="Times New Roman" w:eastAsia="Times New Roman" w:hAnsi="Times New Roman" w:cs="Times New Roman"/>
          <w:color w:val="333333"/>
          <w:sz w:val="18"/>
          <w:szCs w:val="18"/>
          <w:lang w:val="en"/>
        </w:rPr>
        <w:t>quoted</w:t>
      </w:r>
      <w:proofErr w:type="gramEnd"/>
      <w:r w:rsidRPr="0018063F">
        <w:rPr>
          <w:rFonts w:ascii="Times New Roman" w:eastAsia="Times New Roman" w:hAnsi="Times New Roman" w:cs="Times New Roman"/>
          <w:color w:val="333333"/>
          <w:sz w:val="18"/>
          <w:szCs w:val="18"/>
          <w:lang w:val="en"/>
        </w:rPr>
        <w:t xml:space="preserve"> from Wes </w:t>
      </w:r>
      <w:proofErr w:type="spellStart"/>
      <w:r w:rsidRPr="0018063F">
        <w:rPr>
          <w:rFonts w:ascii="Times New Roman" w:eastAsia="Times New Roman" w:hAnsi="Times New Roman" w:cs="Times New Roman"/>
          <w:color w:val="333333"/>
          <w:sz w:val="18"/>
          <w:szCs w:val="18"/>
          <w:lang w:val="en"/>
        </w:rPr>
        <w:t>Penre</w:t>
      </w:r>
      <w:proofErr w:type="spellEnd"/>
      <w:r w:rsidRPr="0018063F">
        <w:rPr>
          <w:rFonts w:ascii="Times New Roman" w:eastAsia="Times New Roman" w:hAnsi="Times New Roman" w:cs="Times New Roman"/>
          <w:color w:val="333333"/>
          <w:sz w:val="18"/>
          <w:szCs w:val="18"/>
          <w:lang w:val="en"/>
        </w:rPr>
        <w:t>, "</w:t>
      </w:r>
      <w:hyperlink r:id="rId60" w:history="1">
        <w:r w:rsidRPr="0018063F">
          <w:rPr>
            <w:rFonts w:ascii="Times New Roman" w:eastAsia="Times New Roman" w:hAnsi="Times New Roman" w:cs="Times New Roman"/>
            <w:b/>
            <w:bCs/>
            <w:color w:val="9C5F1D"/>
            <w:sz w:val="18"/>
            <w:szCs w:val="18"/>
            <w:u w:val="single"/>
            <w:lang w:val="en"/>
          </w:rPr>
          <w:t>Still Believe the New World Order is Just a Conspiracy Theory?</w:t>
        </w:r>
      </w:hyperlink>
      <w:r w:rsidRPr="0018063F">
        <w:rPr>
          <w:rFonts w:ascii="Times New Roman" w:eastAsia="Times New Roman" w:hAnsi="Times New Roman" w:cs="Times New Roman"/>
          <w:color w:val="333333"/>
          <w:sz w:val="18"/>
          <w:szCs w:val="18"/>
          <w:lang w:val="en"/>
        </w:rPr>
        <w:t xml:space="preserve">" </w:t>
      </w:r>
      <w:r w:rsidRPr="0018063F">
        <w:rPr>
          <w:rFonts w:ascii="Times New Roman" w:eastAsia="Times New Roman" w:hAnsi="Times New Roman" w:cs="Times New Roman"/>
          <w:color w:val="333333"/>
          <w:sz w:val="18"/>
          <w:szCs w:val="18"/>
          <w:lang w:val="en"/>
        </w:rPr>
        <w:br/>
      </w:r>
      <w:r w:rsidRPr="0018063F">
        <w:rPr>
          <w:rFonts w:ascii="Times New Roman" w:eastAsia="Times New Roman" w:hAnsi="Times New Roman" w:cs="Times New Roman"/>
          <w:color w:val="333333"/>
          <w:sz w:val="18"/>
          <w:szCs w:val="18"/>
          <w:vertAlign w:val="superscript"/>
          <w:lang w:val="en"/>
        </w:rPr>
        <w:t>[31]</w:t>
      </w:r>
      <w:r w:rsidRPr="0018063F">
        <w:rPr>
          <w:rFonts w:ascii="Times New Roman" w:eastAsia="Times New Roman" w:hAnsi="Times New Roman" w:cs="Times New Roman"/>
          <w:color w:val="333333"/>
          <w:sz w:val="18"/>
          <w:szCs w:val="18"/>
          <w:lang w:val="en"/>
        </w:rPr>
        <w:t xml:space="preserve"> "</w:t>
      </w:r>
      <w:hyperlink r:id="rId61" w:history="1">
        <w:r w:rsidRPr="0018063F">
          <w:rPr>
            <w:rFonts w:ascii="Times New Roman" w:eastAsia="Times New Roman" w:hAnsi="Times New Roman" w:cs="Times New Roman"/>
            <w:b/>
            <w:bCs/>
            <w:color w:val="9C5F1D"/>
            <w:sz w:val="18"/>
            <w:szCs w:val="18"/>
            <w:u w:val="single"/>
            <w:lang w:val="en"/>
          </w:rPr>
          <w:t>The Aquarian Conspiracy</w:t>
        </w:r>
      </w:hyperlink>
      <w:r w:rsidRPr="0018063F">
        <w:rPr>
          <w:rFonts w:ascii="Times New Roman" w:eastAsia="Times New Roman" w:hAnsi="Times New Roman" w:cs="Times New Roman"/>
          <w:color w:val="333333"/>
          <w:sz w:val="18"/>
          <w:szCs w:val="18"/>
          <w:lang w:val="en"/>
        </w:rPr>
        <w:t xml:space="preserve">". </w:t>
      </w:r>
      <w:r w:rsidRPr="0018063F">
        <w:rPr>
          <w:rFonts w:ascii="Times New Roman" w:eastAsia="Times New Roman" w:hAnsi="Times New Roman" w:cs="Times New Roman"/>
          <w:color w:val="333333"/>
          <w:sz w:val="18"/>
          <w:szCs w:val="18"/>
          <w:lang w:val="en"/>
        </w:rPr>
        <w:br/>
      </w:r>
      <w:r w:rsidRPr="0018063F">
        <w:rPr>
          <w:rFonts w:ascii="Times New Roman" w:eastAsia="Times New Roman" w:hAnsi="Times New Roman" w:cs="Times New Roman"/>
          <w:color w:val="333333"/>
          <w:sz w:val="18"/>
          <w:szCs w:val="18"/>
          <w:vertAlign w:val="superscript"/>
          <w:lang w:val="en"/>
        </w:rPr>
        <w:t>[32]</w:t>
      </w:r>
      <w:r w:rsidRPr="0018063F">
        <w:rPr>
          <w:rFonts w:ascii="Times New Roman" w:eastAsia="Times New Roman" w:hAnsi="Times New Roman" w:cs="Times New Roman"/>
          <w:color w:val="333333"/>
          <w:sz w:val="18"/>
          <w:szCs w:val="18"/>
          <w:lang w:val="en"/>
        </w:rPr>
        <w:t xml:space="preserve"> </w:t>
      </w:r>
      <w:r w:rsidRPr="0018063F">
        <w:rPr>
          <w:rFonts w:ascii="Times New Roman" w:eastAsia="Times New Roman" w:hAnsi="Times New Roman" w:cs="Times New Roman"/>
          <w:i/>
          <w:iCs/>
          <w:color w:val="333333"/>
          <w:sz w:val="18"/>
          <w:szCs w:val="18"/>
          <w:lang w:val="en"/>
        </w:rPr>
        <w:t>ibid</w:t>
      </w:r>
      <w:r w:rsidRPr="0018063F">
        <w:rPr>
          <w:rFonts w:ascii="Times New Roman" w:eastAsia="Times New Roman" w:hAnsi="Times New Roman" w:cs="Times New Roman"/>
          <w:color w:val="333333"/>
          <w:sz w:val="18"/>
          <w:szCs w:val="18"/>
          <w:lang w:val="en"/>
        </w:rPr>
        <w:t xml:space="preserve">. </w:t>
      </w:r>
      <w:r w:rsidRPr="0018063F">
        <w:rPr>
          <w:rFonts w:ascii="Times New Roman" w:eastAsia="Times New Roman" w:hAnsi="Times New Roman" w:cs="Times New Roman"/>
          <w:color w:val="333333"/>
          <w:sz w:val="18"/>
          <w:szCs w:val="18"/>
          <w:lang w:val="en"/>
        </w:rPr>
        <w:br/>
      </w:r>
      <w:r w:rsidRPr="0018063F">
        <w:rPr>
          <w:rFonts w:ascii="Times New Roman" w:eastAsia="Times New Roman" w:hAnsi="Times New Roman" w:cs="Times New Roman"/>
          <w:color w:val="333333"/>
          <w:sz w:val="18"/>
          <w:szCs w:val="18"/>
          <w:vertAlign w:val="superscript"/>
          <w:lang w:val="en"/>
        </w:rPr>
        <w:t>[33]</w:t>
      </w:r>
      <w:r w:rsidRPr="0018063F">
        <w:rPr>
          <w:rFonts w:ascii="Times New Roman" w:eastAsia="Times New Roman" w:hAnsi="Times New Roman" w:cs="Times New Roman"/>
          <w:color w:val="333333"/>
          <w:sz w:val="18"/>
          <w:szCs w:val="18"/>
          <w:lang w:val="en"/>
        </w:rPr>
        <w:t xml:space="preserve"> </w:t>
      </w:r>
      <w:r w:rsidRPr="0018063F">
        <w:rPr>
          <w:rFonts w:ascii="Times New Roman" w:eastAsia="Times New Roman" w:hAnsi="Times New Roman" w:cs="Times New Roman"/>
          <w:i/>
          <w:iCs/>
          <w:color w:val="333333"/>
          <w:sz w:val="18"/>
          <w:szCs w:val="18"/>
          <w:lang w:val="en"/>
        </w:rPr>
        <w:t>ibid</w:t>
      </w:r>
      <w:r w:rsidRPr="0018063F">
        <w:rPr>
          <w:rFonts w:ascii="Times New Roman" w:eastAsia="Times New Roman" w:hAnsi="Times New Roman" w:cs="Times New Roman"/>
          <w:color w:val="333333"/>
          <w:sz w:val="18"/>
          <w:szCs w:val="18"/>
          <w:lang w:val="en"/>
        </w:rPr>
        <w:t>.</w:t>
      </w:r>
    </w:p>
    <w:p w:rsidR="0018063F" w:rsidRPr="0018063F" w:rsidRDefault="0018063F" w:rsidP="0018063F">
      <w:pPr>
        <w:spacing w:before="100" w:beforeAutospacing="1" w:after="100" w:afterAutospacing="1" w:line="309" w:lineRule="atLeast"/>
        <w:rPr>
          <w:rFonts w:ascii="Times New Roman" w:eastAsia="Times New Roman" w:hAnsi="Times New Roman" w:cs="Times New Roman"/>
          <w:color w:val="333333"/>
          <w:sz w:val="18"/>
          <w:szCs w:val="18"/>
          <w:lang w:val="en"/>
        </w:rPr>
      </w:pPr>
      <w:r w:rsidRPr="0018063F">
        <w:rPr>
          <w:rFonts w:ascii="Times New Roman" w:eastAsia="Times New Roman" w:hAnsi="Times New Roman" w:cs="Times New Roman"/>
          <w:color w:val="333333"/>
          <w:sz w:val="18"/>
          <w:szCs w:val="18"/>
          <w:lang w:val="en"/>
        </w:rPr>
        <w:t> </w:t>
      </w:r>
    </w:p>
    <w:p w:rsidR="0018063F" w:rsidRPr="0018063F" w:rsidRDefault="0018063F" w:rsidP="0018063F">
      <w:pPr>
        <w:spacing w:after="150" w:line="309" w:lineRule="atLeast"/>
        <w:jc w:val="center"/>
        <w:rPr>
          <w:rFonts w:ascii="Times New Roman" w:eastAsia="Times New Roman" w:hAnsi="Times New Roman" w:cs="Times New Roman"/>
          <w:color w:val="333333"/>
          <w:sz w:val="16"/>
          <w:szCs w:val="16"/>
          <w:lang w:val="en"/>
        </w:rPr>
      </w:pPr>
      <w:hyperlink r:id="rId62" w:tooltip="Go to previous page" w:history="1">
        <w:r w:rsidRPr="0018063F">
          <w:rPr>
            <w:rFonts w:ascii="Times New Roman" w:eastAsia="Times New Roman" w:hAnsi="Times New Roman" w:cs="Times New Roman"/>
            <w:b/>
            <w:bCs/>
            <w:color w:val="9C5F1D"/>
            <w:sz w:val="16"/>
            <w:szCs w:val="16"/>
            <w:u w:val="single"/>
            <w:lang w:val="en"/>
          </w:rPr>
          <w:t>‹ Petrodollars</w:t>
        </w:r>
      </w:hyperlink>
      <w:r w:rsidRPr="0018063F">
        <w:rPr>
          <w:rFonts w:ascii="Times New Roman" w:eastAsia="Times New Roman" w:hAnsi="Times New Roman" w:cs="Times New Roman"/>
          <w:color w:val="333333"/>
          <w:sz w:val="16"/>
          <w:szCs w:val="16"/>
          <w:lang w:val="en"/>
        </w:rPr>
        <w:t xml:space="preserve"> </w:t>
      </w:r>
      <w:hyperlink r:id="rId63" w:tooltip="Go to parent page" w:history="1">
        <w:r w:rsidRPr="0018063F">
          <w:rPr>
            <w:rFonts w:ascii="Times New Roman" w:eastAsia="Times New Roman" w:hAnsi="Times New Roman" w:cs="Times New Roman"/>
            <w:b/>
            <w:bCs/>
            <w:color w:val="9C5F1D"/>
            <w:sz w:val="16"/>
            <w:szCs w:val="16"/>
            <w:u w:val="single"/>
            <w:lang w:val="en"/>
          </w:rPr>
          <w:t>up</w:t>
        </w:r>
      </w:hyperlink>
      <w:r w:rsidRPr="0018063F">
        <w:rPr>
          <w:rFonts w:ascii="Times New Roman" w:eastAsia="Times New Roman" w:hAnsi="Times New Roman" w:cs="Times New Roman"/>
          <w:color w:val="333333"/>
          <w:sz w:val="16"/>
          <w:szCs w:val="16"/>
          <w:lang w:val="en"/>
        </w:rPr>
        <w:t xml:space="preserve"> </w:t>
      </w:r>
      <w:hyperlink r:id="rId64" w:tooltip="Go to next page" w:history="1">
        <w:r w:rsidRPr="0018063F">
          <w:rPr>
            <w:rFonts w:ascii="Times New Roman" w:eastAsia="Times New Roman" w:hAnsi="Times New Roman" w:cs="Times New Roman"/>
            <w:b/>
            <w:bCs/>
            <w:color w:val="9C5F1D"/>
            <w:sz w:val="16"/>
            <w:szCs w:val="16"/>
            <w:u w:val="single"/>
            <w:lang w:val="en"/>
          </w:rPr>
          <w:t>One World Religion ›</w:t>
        </w:r>
      </w:hyperlink>
      <w:r w:rsidRPr="0018063F">
        <w:rPr>
          <w:rFonts w:ascii="Times New Roman" w:eastAsia="Times New Roman" w:hAnsi="Times New Roman" w:cs="Times New Roman"/>
          <w:color w:val="333333"/>
          <w:sz w:val="16"/>
          <w:szCs w:val="16"/>
          <w:lang w:val="en"/>
        </w:rPr>
        <w:t xml:space="preserve"> </w:t>
      </w:r>
    </w:p>
    <w:bookmarkStart w:id="0" w:name="navigation"/>
    <w:bookmarkEnd w:id="0"/>
    <w:p w:rsidR="0018063F" w:rsidRPr="0018063F" w:rsidRDefault="0018063F" w:rsidP="0018063F">
      <w:pPr>
        <w:numPr>
          <w:ilvl w:val="0"/>
          <w:numId w:val="1"/>
        </w:numPr>
        <w:pBdr>
          <w:right w:val="single" w:sz="6" w:space="0" w:color="666666"/>
        </w:pBdr>
        <w:spacing w:after="0" w:line="615" w:lineRule="atLeast"/>
        <w:ind w:left="0"/>
        <w:rPr>
          <w:rFonts w:ascii="Georgia" w:eastAsia="Times New Roman" w:hAnsi="Georgia" w:cs="Times New Roman"/>
          <w:caps/>
          <w:color w:val="333333"/>
          <w:spacing w:val="72"/>
          <w:sz w:val="15"/>
          <w:szCs w:val="15"/>
          <w:lang w:val="en"/>
        </w:rPr>
      </w:pPr>
      <w:r w:rsidRPr="0018063F">
        <w:rPr>
          <w:rFonts w:ascii="Georgia" w:eastAsia="Times New Roman" w:hAnsi="Georgia" w:cs="Times New Roman"/>
          <w:caps/>
          <w:color w:val="333333"/>
          <w:spacing w:val="72"/>
          <w:sz w:val="15"/>
          <w:szCs w:val="15"/>
          <w:lang w:val="en"/>
        </w:rPr>
        <w:fldChar w:fldCharType="begin"/>
      </w:r>
      <w:r w:rsidRPr="0018063F">
        <w:rPr>
          <w:rFonts w:ascii="Georgia" w:eastAsia="Times New Roman" w:hAnsi="Georgia" w:cs="Times New Roman"/>
          <w:caps/>
          <w:color w:val="333333"/>
          <w:spacing w:val="72"/>
          <w:sz w:val="15"/>
          <w:szCs w:val="15"/>
          <w:lang w:val="en"/>
        </w:rPr>
        <w:instrText xml:space="preserve"> HYPERLINK "http://www.terrorism-illuminati.com/" \o "Home" </w:instrText>
      </w:r>
      <w:r w:rsidRPr="0018063F">
        <w:rPr>
          <w:rFonts w:ascii="Georgia" w:eastAsia="Times New Roman" w:hAnsi="Georgia" w:cs="Times New Roman"/>
          <w:caps/>
          <w:color w:val="333333"/>
          <w:spacing w:val="72"/>
          <w:sz w:val="15"/>
          <w:szCs w:val="15"/>
          <w:lang w:val="en"/>
        </w:rPr>
        <w:fldChar w:fldCharType="separate"/>
      </w:r>
      <w:r w:rsidRPr="0018063F">
        <w:rPr>
          <w:rFonts w:ascii="Georgia" w:eastAsia="Times New Roman" w:hAnsi="Georgia" w:cs="Times New Roman"/>
          <w:b/>
          <w:bCs/>
          <w:caps/>
          <w:color w:val="BCBABA"/>
          <w:spacing w:val="72"/>
          <w:sz w:val="15"/>
          <w:szCs w:val="15"/>
          <w:lang w:val="en"/>
        </w:rPr>
        <w:t>Home</w:t>
      </w:r>
      <w:r w:rsidRPr="0018063F">
        <w:rPr>
          <w:rFonts w:ascii="Georgia" w:eastAsia="Times New Roman" w:hAnsi="Georgia" w:cs="Times New Roman"/>
          <w:caps/>
          <w:color w:val="333333"/>
          <w:spacing w:val="72"/>
          <w:sz w:val="15"/>
          <w:szCs w:val="15"/>
          <w:lang w:val="en"/>
        </w:rPr>
        <w:fldChar w:fldCharType="end"/>
      </w:r>
    </w:p>
    <w:p w:rsidR="0018063F" w:rsidRPr="0018063F" w:rsidRDefault="0018063F" w:rsidP="0018063F">
      <w:pPr>
        <w:numPr>
          <w:ilvl w:val="0"/>
          <w:numId w:val="1"/>
        </w:numPr>
        <w:pBdr>
          <w:right w:val="single" w:sz="6" w:space="0" w:color="666666"/>
        </w:pBdr>
        <w:spacing w:after="0" w:line="615" w:lineRule="atLeast"/>
        <w:ind w:left="0"/>
        <w:rPr>
          <w:rFonts w:ascii="Georgia" w:eastAsia="Times New Roman" w:hAnsi="Georgia" w:cs="Times New Roman"/>
          <w:caps/>
          <w:color w:val="333333"/>
          <w:spacing w:val="72"/>
          <w:sz w:val="15"/>
          <w:szCs w:val="15"/>
          <w:lang w:val="en"/>
        </w:rPr>
      </w:pPr>
      <w:hyperlink r:id="rId65" w:tooltip="About" w:history="1">
        <w:r w:rsidRPr="0018063F">
          <w:rPr>
            <w:rFonts w:ascii="Georgia" w:eastAsia="Times New Roman" w:hAnsi="Georgia" w:cs="Times New Roman"/>
            <w:b/>
            <w:bCs/>
            <w:caps/>
            <w:color w:val="BCBABA"/>
            <w:spacing w:val="72"/>
            <w:sz w:val="15"/>
            <w:szCs w:val="15"/>
            <w:lang w:val="en"/>
          </w:rPr>
          <w:t>Book</w:t>
        </w:r>
      </w:hyperlink>
    </w:p>
    <w:p w:rsidR="0018063F" w:rsidRPr="0018063F" w:rsidRDefault="0018063F" w:rsidP="0018063F">
      <w:pPr>
        <w:numPr>
          <w:ilvl w:val="0"/>
          <w:numId w:val="1"/>
        </w:numPr>
        <w:pBdr>
          <w:right w:val="single" w:sz="6" w:space="0" w:color="666666"/>
        </w:pBdr>
        <w:spacing w:after="0" w:line="615" w:lineRule="atLeast"/>
        <w:ind w:left="0"/>
        <w:rPr>
          <w:rFonts w:ascii="Georgia" w:eastAsia="Times New Roman" w:hAnsi="Georgia" w:cs="Times New Roman"/>
          <w:caps/>
          <w:color w:val="333333"/>
          <w:spacing w:val="72"/>
          <w:sz w:val="15"/>
          <w:szCs w:val="15"/>
          <w:lang w:val="en"/>
        </w:rPr>
      </w:pPr>
      <w:hyperlink r:id="rId66" w:tooltip="" w:history="1">
        <w:r w:rsidRPr="0018063F">
          <w:rPr>
            <w:rFonts w:ascii="Georgia" w:eastAsia="Times New Roman" w:hAnsi="Georgia" w:cs="Times New Roman"/>
            <w:b/>
            <w:bCs/>
            <w:caps/>
            <w:color w:val="BCBABA"/>
            <w:spacing w:val="72"/>
            <w:sz w:val="15"/>
            <w:szCs w:val="15"/>
            <w:lang w:val="en"/>
          </w:rPr>
          <w:t>Forums</w:t>
        </w:r>
      </w:hyperlink>
    </w:p>
    <w:p w:rsidR="0018063F" w:rsidRPr="0018063F" w:rsidRDefault="0018063F" w:rsidP="0018063F">
      <w:pPr>
        <w:numPr>
          <w:ilvl w:val="0"/>
          <w:numId w:val="1"/>
        </w:numPr>
        <w:pBdr>
          <w:right w:val="single" w:sz="6" w:space="0" w:color="666666"/>
        </w:pBdr>
        <w:spacing w:after="0" w:line="615" w:lineRule="atLeast"/>
        <w:ind w:left="0"/>
        <w:rPr>
          <w:rFonts w:ascii="Georgia" w:eastAsia="Times New Roman" w:hAnsi="Georgia" w:cs="Times New Roman"/>
          <w:caps/>
          <w:color w:val="333333"/>
          <w:spacing w:val="72"/>
          <w:sz w:val="15"/>
          <w:szCs w:val="15"/>
          <w:lang w:val="en"/>
        </w:rPr>
      </w:pPr>
      <w:hyperlink r:id="rId67" w:tooltip="Videos" w:history="1">
        <w:r w:rsidRPr="0018063F">
          <w:rPr>
            <w:rFonts w:ascii="Georgia" w:eastAsia="Times New Roman" w:hAnsi="Georgia" w:cs="Times New Roman"/>
            <w:b/>
            <w:bCs/>
            <w:caps/>
            <w:color w:val="BCBABA"/>
            <w:spacing w:val="72"/>
            <w:sz w:val="15"/>
            <w:szCs w:val="15"/>
            <w:lang w:val="en"/>
          </w:rPr>
          <w:t>Videos</w:t>
        </w:r>
      </w:hyperlink>
    </w:p>
    <w:p w:rsidR="0018063F" w:rsidRPr="0018063F" w:rsidRDefault="0018063F" w:rsidP="0018063F">
      <w:pPr>
        <w:numPr>
          <w:ilvl w:val="0"/>
          <w:numId w:val="1"/>
        </w:numPr>
        <w:pBdr>
          <w:right w:val="single" w:sz="6" w:space="0" w:color="666666"/>
        </w:pBdr>
        <w:spacing w:after="0" w:line="615" w:lineRule="atLeast"/>
        <w:ind w:left="0"/>
        <w:rPr>
          <w:rFonts w:ascii="Georgia" w:eastAsia="Times New Roman" w:hAnsi="Georgia" w:cs="Times New Roman"/>
          <w:caps/>
          <w:color w:val="333333"/>
          <w:spacing w:val="72"/>
          <w:sz w:val="15"/>
          <w:szCs w:val="15"/>
          <w:lang w:val="en"/>
        </w:rPr>
      </w:pPr>
      <w:hyperlink r:id="rId68" w:tooltip="" w:history="1">
        <w:r w:rsidRPr="0018063F">
          <w:rPr>
            <w:rFonts w:ascii="Georgia" w:eastAsia="Times New Roman" w:hAnsi="Georgia" w:cs="Times New Roman"/>
            <w:b/>
            <w:bCs/>
            <w:caps/>
            <w:color w:val="BCBABA"/>
            <w:spacing w:val="72"/>
            <w:sz w:val="15"/>
            <w:szCs w:val="15"/>
            <w:lang w:val="en"/>
          </w:rPr>
          <w:t>Feeds</w:t>
        </w:r>
      </w:hyperlink>
    </w:p>
    <w:p w:rsidR="0018063F" w:rsidRPr="0018063F" w:rsidRDefault="0018063F" w:rsidP="0018063F">
      <w:pPr>
        <w:numPr>
          <w:ilvl w:val="0"/>
          <w:numId w:val="1"/>
        </w:numPr>
        <w:pBdr>
          <w:right w:val="single" w:sz="6" w:space="0" w:color="666666"/>
        </w:pBdr>
        <w:spacing w:after="0" w:line="615" w:lineRule="atLeast"/>
        <w:ind w:left="0"/>
        <w:rPr>
          <w:rFonts w:ascii="Georgia" w:eastAsia="Times New Roman" w:hAnsi="Georgia" w:cs="Times New Roman"/>
          <w:caps/>
          <w:color w:val="333333"/>
          <w:spacing w:val="72"/>
          <w:sz w:val="15"/>
          <w:szCs w:val="15"/>
          <w:lang w:val="en"/>
        </w:rPr>
      </w:pPr>
      <w:hyperlink r:id="rId69" w:tooltip="Amazon aStore" w:history="1">
        <w:r w:rsidRPr="0018063F">
          <w:rPr>
            <w:rFonts w:ascii="Georgia" w:eastAsia="Times New Roman" w:hAnsi="Georgia" w:cs="Times New Roman"/>
            <w:b/>
            <w:bCs/>
            <w:caps/>
            <w:color w:val="BCBABA"/>
            <w:spacing w:val="72"/>
            <w:sz w:val="15"/>
            <w:szCs w:val="15"/>
            <w:lang w:val="en"/>
          </w:rPr>
          <w:t>Bookstore</w:t>
        </w:r>
      </w:hyperlink>
    </w:p>
    <w:p w:rsidR="0018063F" w:rsidRPr="0018063F" w:rsidRDefault="0018063F" w:rsidP="0018063F">
      <w:pPr>
        <w:numPr>
          <w:ilvl w:val="0"/>
          <w:numId w:val="1"/>
        </w:numPr>
        <w:pBdr>
          <w:right w:val="single" w:sz="6" w:space="0" w:color="666666"/>
        </w:pBdr>
        <w:spacing w:after="0" w:line="615" w:lineRule="atLeast"/>
        <w:ind w:left="0"/>
        <w:rPr>
          <w:rFonts w:ascii="Georgia" w:eastAsia="Times New Roman" w:hAnsi="Georgia" w:cs="Times New Roman"/>
          <w:caps/>
          <w:color w:val="333333"/>
          <w:spacing w:val="72"/>
          <w:sz w:val="15"/>
          <w:szCs w:val="15"/>
          <w:lang w:val="en"/>
        </w:rPr>
      </w:pPr>
      <w:hyperlink r:id="rId70" w:tooltip="Contact" w:history="1">
        <w:r w:rsidRPr="0018063F">
          <w:rPr>
            <w:rFonts w:ascii="Georgia" w:eastAsia="Times New Roman" w:hAnsi="Georgia" w:cs="Times New Roman"/>
            <w:b/>
            <w:bCs/>
            <w:caps/>
            <w:color w:val="BCBABA"/>
            <w:spacing w:val="72"/>
            <w:sz w:val="15"/>
            <w:szCs w:val="15"/>
            <w:lang w:val="en"/>
          </w:rPr>
          <w:t>Contact</w:t>
        </w:r>
      </w:hyperlink>
    </w:p>
    <w:p w:rsidR="0018063F" w:rsidRPr="0018063F" w:rsidRDefault="0018063F" w:rsidP="0018063F">
      <w:pPr>
        <w:pBdr>
          <w:bottom w:val="single" w:sz="6" w:space="1" w:color="auto"/>
        </w:pBdr>
        <w:spacing w:after="0" w:line="240" w:lineRule="auto"/>
        <w:jc w:val="center"/>
        <w:rPr>
          <w:rFonts w:ascii="Arial" w:eastAsia="Times New Roman" w:hAnsi="Arial" w:cs="Arial"/>
          <w:vanish/>
          <w:sz w:val="16"/>
          <w:szCs w:val="16"/>
        </w:rPr>
      </w:pPr>
      <w:r w:rsidRPr="0018063F">
        <w:rPr>
          <w:rFonts w:ascii="Arial" w:eastAsia="Times New Roman" w:hAnsi="Arial" w:cs="Arial"/>
          <w:vanish/>
          <w:sz w:val="16"/>
          <w:szCs w:val="16"/>
        </w:rPr>
        <w:t>Top of Form</w:t>
      </w:r>
    </w:p>
    <w:p w:rsidR="0018063F" w:rsidRPr="0018063F" w:rsidRDefault="0018063F" w:rsidP="0018063F">
      <w:pPr>
        <w:spacing w:line="309" w:lineRule="atLeast"/>
        <w:jc w:val="center"/>
        <w:rPr>
          <w:rFonts w:ascii="Times New Roman" w:eastAsia="Times New Roman" w:hAnsi="Times New Roman" w:cs="Times New Roman"/>
          <w:color w:val="FFFFFF"/>
          <w:sz w:val="18"/>
          <w:szCs w:val="18"/>
          <w:lang w:val="en"/>
        </w:rPr>
      </w:pPr>
      <w:r w:rsidRPr="0018063F">
        <w:rPr>
          <w:rFonts w:ascii="Times New Roman" w:eastAsia="Times New Roman" w:hAnsi="Times New Roman" w:cs="Times New Roman"/>
          <w:color w:val="FFFFFF"/>
          <w:sz w:val="18"/>
          <w:szCs w:val="18"/>
          <w:lang w:val="en"/>
        </w:rPr>
        <w:t xml:space="preserve">Search this site: </w:t>
      </w:r>
      <w:r w:rsidRPr="0018063F">
        <w:rPr>
          <w:rFonts w:ascii="Times New Roman" w:eastAsia="Times New Roman" w:hAnsi="Times New Roman" w:cs="Times New Roman"/>
          <w:color w:val="FFFFFF"/>
          <w:sz w:val="18"/>
          <w:szCs w:val="18"/>
          <w:lang w:val="en"/>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3" type="#_x0000_t75" style="width:68pt;height:18pt" o:ole="">
            <v:imagedata r:id="rId71" o:title=""/>
          </v:shape>
          <w:control r:id="rId72" w:name="DefaultOcxName" w:shapeid="_x0000_i1063"/>
        </w:object>
      </w:r>
    </w:p>
    <w:p w:rsidR="0018063F" w:rsidRPr="0018063F" w:rsidRDefault="0018063F" w:rsidP="0018063F">
      <w:pPr>
        <w:spacing w:after="0" w:line="309" w:lineRule="atLeast"/>
        <w:jc w:val="center"/>
        <w:rPr>
          <w:rFonts w:ascii="Times New Roman" w:eastAsia="Times New Roman" w:hAnsi="Times New Roman" w:cs="Times New Roman"/>
          <w:color w:val="FFFFFF"/>
          <w:sz w:val="18"/>
          <w:szCs w:val="18"/>
          <w:lang w:val="en"/>
        </w:rPr>
      </w:pPr>
      <w:r w:rsidRPr="0018063F">
        <w:rPr>
          <w:rFonts w:ascii="Times New Roman" w:eastAsia="Times New Roman" w:hAnsi="Times New Roman" w:cs="Times New Roman"/>
          <w:color w:val="FFFFFF"/>
          <w:sz w:val="18"/>
          <w:szCs w:val="18"/>
          <w:lang w:val="en"/>
        </w:rPr>
        <w:object w:dxaOrig="1440" w:dyaOrig="1440">
          <v:shape id="_x0000_i1062" type="#_x0000_t75" style="width:39pt;height:23pt" o:ole="">
            <v:imagedata r:id="rId73" o:title=""/>
          </v:shape>
          <w:control r:id="rId74" w:name="DefaultOcxName1" w:shapeid="_x0000_i1062"/>
        </w:object>
      </w:r>
      <w:r w:rsidRPr="0018063F">
        <w:rPr>
          <w:rFonts w:ascii="Times New Roman" w:eastAsia="Times New Roman" w:hAnsi="Times New Roman" w:cs="Times New Roman"/>
          <w:color w:val="FFFFFF"/>
          <w:sz w:val="18"/>
          <w:szCs w:val="18"/>
          <w:lang w:val="en"/>
        </w:rPr>
        <w:object w:dxaOrig="1440" w:dyaOrig="1440">
          <v:shape id="_x0000_i1061" type="#_x0000_t75" style="width:1in;height:18pt" o:ole="">
            <v:imagedata r:id="rId75" o:title=""/>
          </v:shape>
          <w:control r:id="rId76" w:name="DefaultOcxName2" w:shapeid="_x0000_i1061"/>
        </w:object>
      </w:r>
      <w:r w:rsidRPr="0018063F">
        <w:rPr>
          <w:rFonts w:ascii="Times New Roman" w:eastAsia="Times New Roman" w:hAnsi="Times New Roman" w:cs="Times New Roman"/>
          <w:color w:val="FFFFFF"/>
          <w:sz w:val="18"/>
          <w:szCs w:val="18"/>
          <w:lang w:val="en"/>
        </w:rPr>
        <w:object w:dxaOrig="1440" w:dyaOrig="1440">
          <v:shape id="_x0000_i1060" type="#_x0000_t75" style="width:1in;height:18pt" o:ole="">
            <v:imagedata r:id="rId77" o:title=""/>
          </v:shape>
          <w:control r:id="rId78" w:name="DefaultOcxName3" w:shapeid="_x0000_i1060"/>
        </w:object>
      </w:r>
    </w:p>
    <w:p w:rsidR="0018063F" w:rsidRPr="0018063F" w:rsidRDefault="0018063F" w:rsidP="0018063F">
      <w:pPr>
        <w:pBdr>
          <w:top w:val="single" w:sz="6" w:space="1" w:color="auto"/>
        </w:pBdr>
        <w:spacing w:line="240" w:lineRule="auto"/>
        <w:jc w:val="center"/>
        <w:rPr>
          <w:rFonts w:ascii="Arial" w:eastAsia="Times New Roman" w:hAnsi="Arial" w:cs="Arial"/>
          <w:vanish/>
          <w:sz w:val="16"/>
          <w:szCs w:val="16"/>
        </w:rPr>
      </w:pPr>
      <w:r w:rsidRPr="0018063F">
        <w:rPr>
          <w:rFonts w:ascii="Arial" w:eastAsia="Times New Roman" w:hAnsi="Arial" w:cs="Arial"/>
          <w:vanish/>
          <w:sz w:val="16"/>
          <w:szCs w:val="16"/>
        </w:rPr>
        <w:t>Bottom of Form</w:t>
      </w:r>
    </w:p>
    <w:p w:rsidR="0018063F" w:rsidRPr="0018063F" w:rsidRDefault="0018063F" w:rsidP="0018063F">
      <w:pPr>
        <w:spacing w:after="0" w:line="312" w:lineRule="atLeast"/>
        <w:outlineLvl w:val="1"/>
        <w:rPr>
          <w:rFonts w:ascii="Times New Roman" w:eastAsia="Times New Roman" w:hAnsi="Times New Roman" w:cs="Times New Roman"/>
          <w:b/>
          <w:bCs/>
          <w:color w:val="FFFFFF"/>
          <w:sz w:val="25"/>
          <w:szCs w:val="25"/>
          <w:lang w:val="en"/>
        </w:rPr>
      </w:pPr>
      <w:r w:rsidRPr="0018063F">
        <w:rPr>
          <w:rFonts w:ascii="Times New Roman" w:eastAsia="Times New Roman" w:hAnsi="Times New Roman" w:cs="Times New Roman"/>
          <w:b/>
          <w:bCs/>
          <w:color w:val="FFFFFF"/>
          <w:sz w:val="25"/>
          <w:szCs w:val="25"/>
          <w:lang w:val="en"/>
        </w:rPr>
        <w:t>Book navigation</w:t>
      </w:r>
    </w:p>
    <w:p w:rsidR="0018063F" w:rsidRPr="0018063F" w:rsidRDefault="0018063F" w:rsidP="0018063F">
      <w:pPr>
        <w:numPr>
          <w:ilvl w:val="0"/>
          <w:numId w:val="2"/>
        </w:numPr>
        <w:spacing w:after="0" w:line="309" w:lineRule="atLeast"/>
        <w:ind w:left="9600"/>
        <w:rPr>
          <w:rFonts w:ascii="Times New Roman" w:eastAsia="Times New Roman" w:hAnsi="Times New Roman" w:cs="Times New Roman"/>
          <w:color w:val="FFFFFF"/>
          <w:sz w:val="18"/>
          <w:szCs w:val="18"/>
          <w:lang w:val="en"/>
        </w:rPr>
      </w:pPr>
      <w:hyperlink r:id="rId79" w:history="1">
        <w:r w:rsidRPr="0018063F">
          <w:rPr>
            <w:rFonts w:ascii="Times New Roman" w:eastAsia="Times New Roman" w:hAnsi="Times New Roman" w:cs="Times New Roman"/>
            <w:b/>
            <w:bCs/>
            <w:color w:val="FFFFFF"/>
            <w:sz w:val="18"/>
            <w:szCs w:val="18"/>
            <w:u w:val="single"/>
            <w:lang w:val="en"/>
          </w:rPr>
          <w:t>Complete On</w:t>
        </w:r>
        <w:r w:rsidRPr="0018063F">
          <w:rPr>
            <w:rFonts w:ascii="Times New Roman" w:eastAsia="Times New Roman" w:hAnsi="Times New Roman" w:cs="Times New Roman"/>
            <w:b/>
            <w:bCs/>
            <w:color w:val="FFFFFF"/>
            <w:sz w:val="18"/>
            <w:szCs w:val="18"/>
            <w:u w:val="single"/>
            <w:lang w:val="en"/>
          </w:rPr>
          <w:lastRenderedPageBreak/>
          <w:t>line Version</w:t>
        </w:r>
      </w:hyperlink>
      <w:r w:rsidRPr="0018063F">
        <w:rPr>
          <w:rFonts w:ascii="Times New Roman" w:eastAsia="Times New Roman" w:hAnsi="Times New Roman" w:cs="Times New Roman"/>
          <w:color w:val="FFFFFF"/>
          <w:sz w:val="18"/>
          <w:szCs w:val="18"/>
          <w:lang w:val="en"/>
        </w:rPr>
        <w:t xml:space="preserve"> </w:t>
      </w:r>
    </w:p>
    <w:p w:rsidR="0018063F" w:rsidRPr="0018063F" w:rsidRDefault="0018063F" w:rsidP="0018063F">
      <w:pPr>
        <w:numPr>
          <w:ilvl w:val="1"/>
          <w:numId w:val="3"/>
        </w:numPr>
        <w:spacing w:after="0" w:line="309" w:lineRule="atLeast"/>
        <w:ind w:left="9600"/>
        <w:rPr>
          <w:rFonts w:ascii="Times New Roman" w:eastAsia="Times New Roman" w:hAnsi="Times New Roman" w:cs="Times New Roman"/>
          <w:color w:val="FFFFFF"/>
          <w:sz w:val="18"/>
          <w:szCs w:val="18"/>
          <w:lang w:val="en"/>
        </w:rPr>
      </w:pPr>
      <w:hyperlink r:id="rId80" w:history="1">
        <w:r w:rsidRPr="0018063F">
          <w:rPr>
            <w:rFonts w:ascii="Times New Roman" w:eastAsia="Times New Roman" w:hAnsi="Times New Roman" w:cs="Times New Roman"/>
            <w:b/>
            <w:bCs/>
            <w:color w:val="FFFFFF"/>
            <w:sz w:val="18"/>
            <w:szCs w:val="18"/>
            <w:u w:val="single"/>
            <w:lang w:val="en"/>
          </w:rPr>
          <w:t>A Clash of Civilizations</w:t>
        </w:r>
      </w:hyperlink>
    </w:p>
    <w:p w:rsidR="0018063F" w:rsidRPr="0018063F" w:rsidRDefault="0018063F" w:rsidP="0018063F">
      <w:pPr>
        <w:numPr>
          <w:ilvl w:val="1"/>
          <w:numId w:val="3"/>
        </w:numPr>
        <w:spacing w:after="0" w:line="309" w:lineRule="atLeast"/>
        <w:ind w:left="9600"/>
        <w:rPr>
          <w:rFonts w:ascii="Times New Roman" w:eastAsia="Times New Roman" w:hAnsi="Times New Roman" w:cs="Times New Roman"/>
          <w:color w:val="FFFFFF"/>
          <w:sz w:val="18"/>
          <w:szCs w:val="18"/>
          <w:lang w:val="en"/>
        </w:rPr>
      </w:pPr>
      <w:hyperlink r:id="rId81" w:history="1">
        <w:r w:rsidRPr="0018063F">
          <w:rPr>
            <w:rFonts w:ascii="Times New Roman" w:eastAsia="Times New Roman" w:hAnsi="Times New Roman" w:cs="Times New Roman"/>
            <w:b/>
            <w:bCs/>
            <w:color w:val="FFFFFF"/>
            <w:sz w:val="18"/>
            <w:szCs w:val="18"/>
            <w:u w:val="single"/>
            <w:lang w:val="en"/>
          </w:rPr>
          <w:t>The</w:t>
        </w:r>
        <w:r w:rsidRPr="0018063F">
          <w:rPr>
            <w:rFonts w:ascii="Times New Roman" w:eastAsia="Times New Roman" w:hAnsi="Times New Roman" w:cs="Times New Roman"/>
            <w:b/>
            <w:bCs/>
            <w:color w:val="FFFFFF"/>
            <w:sz w:val="18"/>
            <w:szCs w:val="18"/>
            <w:u w:val="single"/>
            <w:lang w:val="en"/>
          </w:rPr>
          <w:lastRenderedPageBreak/>
          <w:t xml:space="preserve"> Lost Tribes of Israel</w:t>
        </w:r>
      </w:hyperlink>
    </w:p>
    <w:p w:rsidR="0018063F" w:rsidRPr="0018063F" w:rsidRDefault="0018063F" w:rsidP="0018063F">
      <w:pPr>
        <w:numPr>
          <w:ilvl w:val="1"/>
          <w:numId w:val="3"/>
        </w:numPr>
        <w:spacing w:after="0" w:line="309" w:lineRule="atLeast"/>
        <w:ind w:left="9600"/>
        <w:rPr>
          <w:rFonts w:ascii="Times New Roman" w:eastAsia="Times New Roman" w:hAnsi="Times New Roman" w:cs="Times New Roman"/>
          <w:color w:val="FFFFFF"/>
          <w:sz w:val="18"/>
          <w:szCs w:val="18"/>
          <w:lang w:val="en"/>
        </w:rPr>
      </w:pPr>
      <w:hyperlink r:id="rId82" w:history="1">
        <w:r w:rsidRPr="0018063F">
          <w:rPr>
            <w:rFonts w:ascii="Times New Roman" w:eastAsia="Times New Roman" w:hAnsi="Times New Roman" w:cs="Times New Roman"/>
            <w:b/>
            <w:bCs/>
            <w:color w:val="FFFFFF"/>
            <w:sz w:val="18"/>
            <w:szCs w:val="18"/>
            <w:u w:val="single"/>
            <w:lang w:val="en"/>
          </w:rPr>
          <w:t>The Kabbalah</w:t>
        </w:r>
      </w:hyperlink>
    </w:p>
    <w:p w:rsidR="0018063F" w:rsidRPr="0018063F" w:rsidRDefault="0018063F" w:rsidP="0018063F">
      <w:pPr>
        <w:numPr>
          <w:ilvl w:val="1"/>
          <w:numId w:val="3"/>
        </w:numPr>
        <w:spacing w:after="0" w:line="309" w:lineRule="atLeast"/>
        <w:ind w:left="9600"/>
        <w:rPr>
          <w:rFonts w:ascii="Times New Roman" w:eastAsia="Times New Roman" w:hAnsi="Times New Roman" w:cs="Times New Roman"/>
          <w:color w:val="FFFFFF"/>
          <w:sz w:val="18"/>
          <w:szCs w:val="18"/>
          <w:lang w:val="en"/>
        </w:rPr>
      </w:pPr>
      <w:hyperlink r:id="rId83" w:history="1">
        <w:r w:rsidRPr="0018063F">
          <w:rPr>
            <w:rFonts w:ascii="Times New Roman" w:eastAsia="Times New Roman" w:hAnsi="Times New Roman" w:cs="Times New Roman"/>
            <w:b/>
            <w:bCs/>
            <w:color w:val="FFFFFF"/>
            <w:sz w:val="18"/>
            <w:szCs w:val="18"/>
            <w:u w:val="single"/>
            <w:lang w:val="en"/>
          </w:rPr>
          <w:t>Mithr</w:t>
        </w:r>
        <w:r w:rsidRPr="0018063F">
          <w:rPr>
            <w:rFonts w:ascii="Times New Roman" w:eastAsia="Times New Roman" w:hAnsi="Times New Roman" w:cs="Times New Roman"/>
            <w:b/>
            <w:bCs/>
            <w:color w:val="FFFFFF"/>
            <w:sz w:val="18"/>
            <w:szCs w:val="18"/>
            <w:u w:val="single"/>
            <w:lang w:val="en"/>
          </w:rPr>
          <w:lastRenderedPageBreak/>
          <w:t>aism</w:t>
        </w:r>
      </w:hyperlink>
    </w:p>
    <w:p w:rsidR="0018063F" w:rsidRPr="0018063F" w:rsidRDefault="0018063F" w:rsidP="0018063F">
      <w:pPr>
        <w:numPr>
          <w:ilvl w:val="1"/>
          <w:numId w:val="3"/>
        </w:numPr>
        <w:spacing w:after="0" w:line="309" w:lineRule="atLeast"/>
        <w:ind w:left="9600"/>
        <w:rPr>
          <w:rFonts w:ascii="Times New Roman" w:eastAsia="Times New Roman" w:hAnsi="Times New Roman" w:cs="Times New Roman"/>
          <w:color w:val="FFFFFF"/>
          <w:sz w:val="18"/>
          <w:szCs w:val="18"/>
          <w:lang w:val="en"/>
        </w:rPr>
      </w:pPr>
      <w:hyperlink r:id="rId84" w:history="1">
        <w:r w:rsidRPr="0018063F">
          <w:rPr>
            <w:rFonts w:ascii="Times New Roman" w:eastAsia="Times New Roman" w:hAnsi="Times New Roman" w:cs="Times New Roman"/>
            <w:b/>
            <w:bCs/>
            <w:color w:val="FFFFFF"/>
            <w:sz w:val="18"/>
            <w:szCs w:val="18"/>
            <w:u w:val="single"/>
            <w:lang w:val="en"/>
          </w:rPr>
          <w:t>Gnosticism</w:t>
        </w:r>
      </w:hyperlink>
    </w:p>
    <w:p w:rsidR="0018063F" w:rsidRPr="0018063F" w:rsidRDefault="0018063F" w:rsidP="0018063F">
      <w:pPr>
        <w:numPr>
          <w:ilvl w:val="1"/>
          <w:numId w:val="3"/>
        </w:numPr>
        <w:spacing w:after="0" w:line="309" w:lineRule="atLeast"/>
        <w:ind w:left="9600"/>
        <w:rPr>
          <w:rFonts w:ascii="Times New Roman" w:eastAsia="Times New Roman" w:hAnsi="Times New Roman" w:cs="Times New Roman"/>
          <w:color w:val="FFFFFF"/>
          <w:sz w:val="18"/>
          <w:szCs w:val="18"/>
          <w:lang w:val="en"/>
        </w:rPr>
      </w:pPr>
      <w:hyperlink r:id="rId85" w:history="1">
        <w:r w:rsidRPr="0018063F">
          <w:rPr>
            <w:rFonts w:ascii="Times New Roman" w:eastAsia="Times New Roman" w:hAnsi="Times New Roman" w:cs="Times New Roman"/>
            <w:b/>
            <w:bCs/>
            <w:color w:val="FFFFFF"/>
            <w:sz w:val="18"/>
            <w:szCs w:val="18"/>
            <w:u w:val="single"/>
            <w:lang w:val="en"/>
          </w:rPr>
          <w:t>The Anglo-Saxons</w:t>
        </w:r>
      </w:hyperlink>
    </w:p>
    <w:p w:rsidR="0018063F" w:rsidRPr="0018063F" w:rsidRDefault="0018063F" w:rsidP="0018063F">
      <w:pPr>
        <w:numPr>
          <w:ilvl w:val="1"/>
          <w:numId w:val="3"/>
        </w:numPr>
        <w:spacing w:after="0" w:line="309" w:lineRule="atLeast"/>
        <w:ind w:left="9600"/>
        <w:rPr>
          <w:rFonts w:ascii="Times New Roman" w:eastAsia="Times New Roman" w:hAnsi="Times New Roman" w:cs="Times New Roman"/>
          <w:color w:val="FFFFFF"/>
          <w:sz w:val="18"/>
          <w:szCs w:val="18"/>
          <w:lang w:val="en"/>
        </w:rPr>
      </w:pPr>
      <w:hyperlink r:id="rId86" w:history="1">
        <w:r w:rsidRPr="0018063F">
          <w:rPr>
            <w:rFonts w:ascii="Times New Roman" w:eastAsia="Times New Roman" w:hAnsi="Times New Roman" w:cs="Times New Roman"/>
            <w:b/>
            <w:bCs/>
            <w:color w:val="FFFFFF"/>
            <w:sz w:val="18"/>
            <w:szCs w:val="18"/>
            <w:u w:val="single"/>
            <w:lang w:val="en"/>
          </w:rPr>
          <w:t>The Ashk</w:t>
        </w:r>
        <w:r w:rsidRPr="0018063F">
          <w:rPr>
            <w:rFonts w:ascii="Times New Roman" w:eastAsia="Times New Roman" w:hAnsi="Times New Roman" w:cs="Times New Roman"/>
            <w:b/>
            <w:bCs/>
            <w:color w:val="FFFFFF"/>
            <w:sz w:val="18"/>
            <w:szCs w:val="18"/>
            <w:u w:val="single"/>
            <w:lang w:val="en"/>
          </w:rPr>
          <w:lastRenderedPageBreak/>
          <w:t>enazi</w:t>
        </w:r>
      </w:hyperlink>
    </w:p>
    <w:p w:rsidR="0018063F" w:rsidRPr="0018063F" w:rsidRDefault="0018063F" w:rsidP="0018063F">
      <w:pPr>
        <w:numPr>
          <w:ilvl w:val="1"/>
          <w:numId w:val="3"/>
        </w:numPr>
        <w:spacing w:after="0" w:line="309" w:lineRule="atLeast"/>
        <w:ind w:left="9600"/>
        <w:rPr>
          <w:rFonts w:ascii="Times New Roman" w:eastAsia="Times New Roman" w:hAnsi="Times New Roman" w:cs="Times New Roman"/>
          <w:color w:val="FFFFFF"/>
          <w:sz w:val="18"/>
          <w:szCs w:val="18"/>
          <w:lang w:val="en"/>
        </w:rPr>
      </w:pPr>
      <w:hyperlink r:id="rId87" w:history="1">
        <w:r w:rsidRPr="0018063F">
          <w:rPr>
            <w:rFonts w:ascii="Times New Roman" w:eastAsia="Times New Roman" w:hAnsi="Times New Roman" w:cs="Times New Roman"/>
            <w:b/>
            <w:bCs/>
            <w:color w:val="FFFFFF"/>
            <w:sz w:val="18"/>
            <w:szCs w:val="18"/>
            <w:u w:val="single"/>
            <w:lang w:val="en"/>
          </w:rPr>
          <w:t>The Carolingian Empire</w:t>
        </w:r>
      </w:hyperlink>
    </w:p>
    <w:p w:rsidR="0018063F" w:rsidRPr="0018063F" w:rsidRDefault="0018063F" w:rsidP="0018063F">
      <w:pPr>
        <w:numPr>
          <w:ilvl w:val="1"/>
          <w:numId w:val="3"/>
        </w:numPr>
        <w:spacing w:after="0" w:line="309" w:lineRule="atLeast"/>
        <w:ind w:left="9600"/>
        <w:rPr>
          <w:rFonts w:ascii="Times New Roman" w:eastAsia="Times New Roman" w:hAnsi="Times New Roman" w:cs="Times New Roman"/>
          <w:color w:val="FFFFFF"/>
          <w:sz w:val="18"/>
          <w:szCs w:val="18"/>
          <w:lang w:val="en"/>
        </w:rPr>
      </w:pPr>
      <w:hyperlink r:id="rId88" w:history="1">
        <w:r w:rsidRPr="0018063F">
          <w:rPr>
            <w:rFonts w:ascii="Times New Roman" w:eastAsia="Times New Roman" w:hAnsi="Times New Roman" w:cs="Times New Roman"/>
            <w:b/>
            <w:bCs/>
            <w:color w:val="FFFFFF"/>
            <w:sz w:val="18"/>
            <w:szCs w:val="18"/>
            <w:u w:val="single"/>
            <w:lang w:val="en"/>
          </w:rPr>
          <w:t>The Assassin</w:t>
        </w:r>
        <w:r w:rsidRPr="0018063F">
          <w:rPr>
            <w:rFonts w:ascii="Times New Roman" w:eastAsia="Times New Roman" w:hAnsi="Times New Roman" w:cs="Times New Roman"/>
            <w:b/>
            <w:bCs/>
            <w:color w:val="FFFFFF"/>
            <w:sz w:val="18"/>
            <w:szCs w:val="18"/>
            <w:u w:val="single"/>
            <w:lang w:val="en"/>
          </w:rPr>
          <w:lastRenderedPageBreak/>
          <w:t>s</w:t>
        </w:r>
      </w:hyperlink>
    </w:p>
    <w:p w:rsidR="0018063F" w:rsidRPr="0018063F" w:rsidRDefault="0018063F" w:rsidP="0018063F">
      <w:pPr>
        <w:numPr>
          <w:ilvl w:val="1"/>
          <w:numId w:val="3"/>
        </w:numPr>
        <w:spacing w:after="0" w:line="309" w:lineRule="atLeast"/>
        <w:ind w:left="9600"/>
        <w:rPr>
          <w:rFonts w:ascii="Times New Roman" w:eastAsia="Times New Roman" w:hAnsi="Times New Roman" w:cs="Times New Roman"/>
          <w:color w:val="FFFFFF"/>
          <w:sz w:val="18"/>
          <w:szCs w:val="18"/>
          <w:lang w:val="en"/>
        </w:rPr>
      </w:pPr>
      <w:hyperlink r:id="rId89" w:history="1">
        <w:r w:rsidRPr="0018063F">
          <w:rPr>
            <w:rFonts w:ascii="Times New Roman" w:eastAsia="Times New Roman" w:hAnsi="Times New Roman" w:cs="Times New Roman"/>
            <w:b/>
            <w:bCs/>
            <w:color w:val="FFFFFF"/>
            <w:sz w:val="18"/>
            <w:szCs w:val="18"/>
            <w:u w:val="single"/>
            <w:lang w:val="en"/>
          </w:rPr>
          <w:t>The Holy Grail</w:t>
        </w:r>
      </w:hyperlink>
    </w:p>
    <w:p w:rsidR="0018063F" w:rsidRPr="0018063F" w:rsidRDefault="0018063F" w:rsidP="0018063F">
      <w:pPr>
        <w:numPr>
          <w:ilvl w:val="1"/>
          <w:numId w:val="3"/>
        </w:numPr>
        <w:spacing w:after="0" w:line="309" w:lineRule="atLeast"/>
        <w:ind w:left="9600"/>
        <w:rPr>
          <w:rFonts w:ascii="Times New Roman" w:eastAsia="Times New Roman" w:hAnsi="Times New Roman" w:cs="Times New Roman"/>
          <w:color w:val="FFFFFF"/>
          <w:sz w:val="18"/>
          <w:szCs w:val="18"/>
          <w:lang w:val="en"/>
        </w:rPr>
      </w:pPr>
      <w:hyperlink r:id="rId90" w:history="1">
        <w:r w:rsidRPr="0018063F">
          <w:rPr>
            <w:rFonts w:ascii="Times New Roman" w:eastAsia="Times New Roman" w:hAnsi="Times New Roman" w:cs="Times New Roman"/>
            <w:b/>
            <w:bCs/>
            <w:color w:val="FFFFFF"/>
            <w:sz w:val="18"/>
            <w:szCs w:val="18"/>
            <w:u w:val="single"/>
            <w:lang w:val="en"/>
          </w:rPr>
          <w:t>War of the Roses</w:t>
        </w:r>
      </w:hyperlink>
    </w:p>
    <w:p w:rsidR="0018063F" w:rsidRPr="0018063F" w:rsidRDefault="0018063F" w:rsidP="0018063F">
      <w:pPr>
        <w:numPr>
          <w:ilvl w:val="1"/>
          <w:numId w:val="3"/>
        </w:numPr>
        <w:spacing w:after="0" w:line="309" w:lineRule="atLeast"/>
        <w:ind w:left="9600"/>
        <w:rPr>
          <w:rFonts w:ascii="Times New Roman" w:eastAsia="Times New Roman" w:hAnsi="Times New Roman" w:cs="Times New Roman"/>
          <w:color w:val="FFFFFF"/>
          <w:sz w:val="18"/>
          <w:szCs w:val="18"/>
          <w:lang w:val="en"/>
        </w:rPr>
      </w:pPr>
      <w:hyperlink r:id="rId91" w:history="1">
        <w:r w:rsidRPr="0018063F">
          <w:rPr>
            <w:rFonts w:ascii="Times New Roman" w:eastAsia="Times New Roman" w:hAnsi="Times New Roman" w:cs="Times New Roman"/>
            <w:b/>
            <w:bCs/>
            <w:color w:val="FFFFFF"/>
            <w:sz w:val="18"/>
            <w:szCs w:val="18"/>
            <w:u w:val="single"/>
            <w:lang w:val="en"/>
          </w:rPr>
          <w:t>The Hol</w:t>
        </w:r>
        <w:r w:rsidRPr="0018063F">
          <w:rPr>
            <w:rFonts w:ascii="Times New Roman" w:eastAsia="Times New Roman" w:hAnsi="Times New Roman" w:cs="Times New Roman"/>
            <w:b/>
            <w:bCs/>
            <w:color w:val="FFFFFF"/>
            <w:sz w:val="18"/>
            <w:szCs w:val="18"/>
            <w:u w:val="single"/>
            <w:lang w:val="en"/>
          </w:rPr>
          <w:lastRenderedPageBreak/>
          <w:t>y Roman Empire</w:t>
        </w:r>
      </w:hyperlink>
    </w:p>
    <w:p w:rsidR="0018063F" w:rsidRPr="0018063F" w:rsidRDefault="0018063F" w:rsidP="0018063F">
      <w:pPr>
        <w:numPr>
          <w:ilvl w:val="1"/>
          <w:numId w:val="3"/>
        </w:numPr>
        <w:spacing w:after="0" w:line="309" w:lineRule="atLeast"/>
        <w:ind w:left="9600"/>
        <w:rPr>
          <w:rFonts w:ascii="Times New Roman" w:eastAsia="Times New Roman" w:hAnsi="Times New Roman" w:cs="Times New Roman"/>
          <w:color w:val="FFFFFF"/>
          <w:sz w:val="18"/>
          <w:szCs w:val="18"/>
          <w:lang w:val="en"/>
        </w:rPr>
      </w:pPr>
      <w:hyperlink r:id="rId92" w:history="1">
        <w:proofErr w:type="spellStart"/>
        <w:r w:rsidRPr="0018063F">
          <w:rPr>
            <w:rFonts w:ascii="Times New Roman" w:eastAsia="Times New Roman" w:hAnsi="Times New Roman" w:cs="Times New Roman"/>
            <w:b/>
            <w:bCs/>
            <w:color w:val="FFFFFF"/>
            <w:sz w:val="18"/>
            <w:szCs w:val="18"/>
            <w:u w:val="single"/>
            <w:lang w:val="en"/>
          </w:rPr>
          <w:t>Rosicrucians</w:t>
        </w:r>
        <w:proofErr w:type="spellEnd"/>
        <w:r w:rsidRPr="0018063F">
          <w:rPr>
            <w:rFonts w:ascii="Times New Roman" w:eastAsia="Times New Roman" w:hAnsi="Times New Roman" w:cs="Times New Roman"/>
            <w:b/>
            <w:bCs/>
            <w:color w:val="FFFFFF"/>
            <w:sz w:val="18"/>
            <w:szCs w:val="18"/>
            <w:u w:val="single"/>
            <w:lang w:val="en"/>
          </w:rPr>
          <w:t xml:space="preserve"> and Freemason</w:t>
        </w:r>
        <w:r w:rsidRPr="0018063F">
          <w:rPr>
            <w:rFonts w:ascii="Times New Roman" w:eastAsia="Times New Roman" w:hAnsi="Times New Roman" w:cs="Times New Roman"/>
            <w:b/>
            <w:bCs/>
            <w:color w:val="FFFFFF"/>
            <w:sz w:val="18"/>
            <w:szCs w:val="18"/>
            <w:u w:val="single"/>
            <w:lang w:val="en"/>
          </w:rPr>
          <w:lastRenderedPageBreak/>
          <w:t>s</w:t>
        </w:r>
      </w:hyperlink>
    </w:p>
    <w:p w:rsidR="0018063F" w:rsidRPr="0018063F" w:rsidRDefault="0018063F" w:rsidP="0018063F">
      <w:pPr>
        <w:numPr>
          <w:ilvl w:val="1"/>
          <w:numId w:val="3"/>
        </w:numPr>
        <w:spacing w:after="0" w:line="309" w:lineRule="atLeast"/>
        <w:ind w:left="9600"/>
        <w:rPr>
          <w:rFonts w:ascii="Times New Roman" w:eastAsia="Times New Roman" w:hAnsi="Times New Roman" w:cs="Times New Roman"/>
          <w:color w:val="FFFFFF"/>
          <w:sz w:val="18"/>
          <w:szCs w:val="18"/>
          <w:lang w:val="en"/>
        </w:rPr>
      </w:pPr>
      <w:hyperlink r:id="rId93" w:history="1">
        <w:r w:rsidRPr="0018063F">
          <w:rPr>
            <w:rFonts w:ascii="Times New Roman" w:eastAsia="Times New Roman" w:hAnsi="Times New Roman" w:cs="Times New Roman"/>
            <w:b/>
            <w:bCs/>
            <w:color w:val="FFFFFF"/>
            <w:sz w:val="18"/>
            <w:szCs w:val="18"/>
            <w:u w:val="single"/>
            <w:lang w:val="en"/>
          </w:rPr>
          <w:t>The Illuminati</w:t>
        </w:r>
      </w:hyperlink>
    </w:p>
    <w:p w:rsidR="0018063F" w:rsidRPr="0018063F" w:rsidRDefault="0018063F" w:rsidP="0018063F">
      <w:pPr>
        <w:numPr>
          <w:ilvl w:val="1"/>
          <w:numId w:val="3"/>
        </w:numPr>
        <w:spacing w:after="0" w:line="309" w:lineRule="atLeast"/>
        <w:ind w:left="9600"/>
        <w:rPr>
          <w:rFonts w:ascii="Times New Roman" w:eastAsia="Times New Roman" w:hAnsi="Times New Roman" w:cs="Times New Roman"/>
          <w:color w:val="FFFFFF"/>
          <w:sz w:val="18"/>
          <w:szCs w:val="18"/>
          <w:lang w:val="en"/>
        </w:rPr>
      </w:pPr>
      <w:hyperlink r:id="rId94" w:history="1">
        <w:r w:rsidRPr="0018063F">
          <w:rPr>
            <w:rFonts w:ascii="Times New Roman" w:eastAsia="Times New Roman" w:hAnsi="Times New Roman" w:cs="Times New Roman"/>
            <w:b/>
            <w:bCs/>
            <w:color w:val="FFFFFF"/>
            <w:sz w:val="18"/>
            <w:szCs w:val="18"/>
            <w:u w:val="single"/>
            <w:lang w:val="en"/>
          </w:rPr>
          <w:t>The Nineteenth Century</w:t>
        </w:r>
      </w:hyperlink>
    </w:p>
    <w:p w:rsidR="0018063F" w:rsidRPr="0018063F" w:rsidRDefault="0018063F" w:rsidP="0018063F">
      <w:pPr>
        <w:numPr>
          <w:ilvl w:val="1"/>
          <w:numId w:val="3"/>
        </w:numPr>
        <w:spacing w:after="0" w:line="309" w:lineRule="atLeast"/>
        <w:ind w:left="9600"/>
        <w:rPr>
          <w:rFonts w:ascii="Times New Roman" w:eastAsia="Times New Roman" w:hAnsi="Times New Roman" w:cs="Times New Roman"/>
          <w:color w:val="FFFFFF"/>
          <w:sz w:val="18"/>
          <w:szCs w:val="18"/>
          <w:lang w:val="en"/>
        </w:rPr>
      </w:pPr>
      <w:hyperlink r:id="rId95" w:history="1">
        <w:r w:rsidRPr="0018063F">
          <w:rPr>
            <w:rFonts w:ascii="Times New Roman" w:eastAsia="Times New Roman" w:hAnsi="Times New Roman" w:cs="Times New Roman"/>
            <w:b/>
            <w:bCs/>
            <w:color w:val="FFFFFF"/>
            <w:sz w:val="18"/>
            <w:szCs w:val="18"/>
            <w:u w:val="single"/>
            <w:lang w:val="en"/>
          </w:rPr>
          <w:t>The Wahhabis</w:t>
        </w:r>
      </w:hyperlink>
    </w:p>
    <w:p w:rsidR="0018063F" w:rsidRPr="0018063F" w:rsidRDefault="0018063F" w:rsidP="0018063F">
      <w:pPr>
        <w:numPr>
          <w:ilvl w:val="1"/>
          <w:numId w:val="3"/>
        </w:numPr>
        <w:spacing w:after="0" w:line="309" w:lineRule="atLeast"/>
        <w:ind w:left="9600"/>
        <w:rPr>
          <w:rFonts w:ascii="Times New Roman" w:eastAsia="Times New Roman" w:hAnsi="Times New Roman" w:cs="Times New Roman"/>
          <w:color w:val="FFFFFF"/>
          <w:sz w:val="18"/>
          <w:szCs w:val="18"/>
          <w:lang w:val="en"/>
        </w:rPr>
      </w:pPr>
      <w:hyperlink r:id="rId96" w:history="1">
        <w:r w:rsidRPr="0018063F">
          <w:rPr>
            <w:rFonts w:ascii="Times New Roman" w:eastAsia="Times New Roman" w:hAnsi="Times New Roman" w:cs="Times New Roman"/>
            <w:b/>
            <w:bCs/>
            <w:color w:val="FFFFFF"/>
            <w:sz w:val="18"/>
            <w:szCs w:val="18"/>
            <w:u w:val="single"/>
            <w:lang w:val="en"/>
          </w:rPr>
          <w:t>The Round Table</w:t>
        </w:r>
      </w:hyperlink>
    </w:p>
    <w:p w:rsidR="0018063F" w:rsidRPr="0018063F" w:rsidRDefault="0018063F" w:rsidP="0018063F">
      <w:pPr>
        <w:numPr>
          <w:ilvl w:val="1"/>
          <w:numId w:val="3"/>
        </w:numPr>
        <w:spacing w:after="0" w:line="309" w:lineRule="atLeast"/>
        <w:ind w:left="9600"/>
        <w:rPr>
          <w:rFonts w:ascii="Times New Roman" w:eastAsia="Times New Roman" w:hAnsi="Times New Roman" w:cs="Times New Roman"/>
          <w:color w:val="FFFFFF"/>
          <w:sz w:val="18"/>
          <w:szCs w:val="18"/>
          <w:lang w:val="en"/>
        </w:rPr>
      </w:pPr>
      <w:hyperlink r:id="rId97" w:history="1">
        <w:r w:rsidRPr="0018063F">
          <w:rPr>
            <w:rFonts w:ascii="Times New Roman" w:eastAsia="Times New Roman" w:hAnsi="Times New Roman" w:cs="Times New Roman"/>
            <w:b/>
            <w:bCs/>
            <w:color w:val="FFFFFF"/>
            <w:sz w:val="18"/>
            <w:szCs w:val="18"/>
            <w:u w:val="single"/>
            <w:lang w:val="en"/>
          </w:rPr>
          <w:t xml:space="preserve">The </w:t>
        </w:r>
        <w:proofErr w:type="spellStart"/>
        <w:r w:rsidRPr="0018063F">
          <w:rPr>
            <w:rFonts w:ascii="Times New Roman" w:eastAsia="Times New Roman" w:hAnsi="Times New Roman" w:cs="Times New Roman"/>
            <w:b/>
            <w:bCs/>
            <w:color w:val="FFFFFF"/>
            <w:sz w:val="18"/>
            <w:szCs w:val="18"/>
            <w:u w:val="single"/>
            <w:lang w:val="en"/>
          </w:rPr>
          <w:t>Salafi</w:t>
        </w:r>
        <w:proofErr w:type="spellEnd"/>
      </w:hyperlink>
    </w:p>
    <w:p w:rsidR="0018063F" w:rsidRPr="0018063F" w:rsidRDefault="0018063F" w:rsidP="0018063F">
      <w:pPr>
        <w:numPr>
          <w:ilvl w:val="1"/>
          <w:numId w:val="3"/>
        </w:numPr>
        <w:spacing w:after="0" w:line="309" w:lineRule="atLeast"/>
        <w:ind w:left="9600"/>
        <w:rPr>
          <w:rFonts w:ascii="Times New Roman" w:eastAsia="Times New Roman" w:hAnsi="Times New Roman" w:cs="Times New Roman"/>
          <w:color w:val="FFFFFF"/>
          <w:sz w:val="18"/>
          <w:szCs w:val="18"/>
          <w:lang w:val="en"/>
        </w:rPr>
      </w:pPr>
      <w:hyperlink r:id="rId98" w:history="1">
        <w:r w:rsidRPr="0018063F">
          <w:rPr>
            <w:rFonts w:ascii="Times New Roman" w:eastAsia="Times New Roman" w:hAnsi="Times New Roman" w:cs="Times New Roman"/>
            <w:b/>
            <w:bCs/>
            <w:color w:val="FFFFFF"/>
            <w:sz w:val="18"/>
            <w:szCs w:val="18"/>
            <w:u w:val="single"/>
            <w:lang w:val="en"/>
          </w:rPr>
          <w:t>The Muslim Brotherhood</w:t>
        </w:r>
      </w:hyperlink>
    </w:p>
    <w:p w:rsidR="0018063F" w:rsidRPr="0018063F" w:rsidRDefault="0018063F" w:rsidP="0018063F">
      <w:pPr>
        <w:numPr>
          <w:ilvl w:val="1"/>
          <w:numId w:val="3"/>
        </w:numPr>
        <w:spacing w:after="0" w:line="309" w:lineRule="atLeast"/>
        <w:ind w:left="9600"/>
        <w:rPr>
          <w:rFonts w:ascii="Times New Roman" w:eastAsia="Times New Roman" w:hAnsi="Times New Roman" w:cs="Times New Roman"/>
          <w:color w:val="FFFFFF"/>
          <w:sz w:val="18"/>
          <w:szCs w:val="18"/>
          <w:lang w:val="en"/>
        </w:rPr>
      </w:pPr>
      <w:hyperlink r:id="rId99" w:history="1">
        <w:r w:rsidRPr="0018063F">
          <w:rPr>
            <w:rFonts w:ascii="Times New Roman" w:eastAsia="Times New Roman" w:hAnsi="Times New Roman" w:cs="Times New Roman"/>
            <w:b/>
            <w:bCs/>
            <w:color w:val="FFFFFF"/>
            <w:sz w:val="18"/>
            <w:szCs w:val="18"/>
            <w:u w:val="single"/>
            <w:lang w:val="en"/>
          </w:rPr>
          <w:t>World War One</w:t>
        </w:r>
      </w:hyperlink>
    </w:p>
    <w:p w:rsidR="0018063F" w:rsidRPr="0018063F" w:rsidRDefault="0018063F" w:rsidP="0018063F">
      <w:pPr>
        <w:numPr>
          <w:ilvl w:val="1"/>
          <w:numId w:val="3"/>
        </w:numPr>
        <w:spacing w:after="0" w:line="309" w:lineRule="atLeast"/>
        <w:ind w:left="9600"/>
        <w:rPr>
          <w:rFonts w:ascii="Times New Roman" w:eastAsia="Times New Roman" w:hAnsi="Times New Roman" w:cs="Times New Roman"/>
          <w:color w:val="FFFFFF"/>
          <w:sz w:val="18"/>
          <w:szCs w:val="18"/>
          <w:lang w:val="en"/>
        </w:rPr>
      </w:pPr>
      <w:hyperlink r:id="rId100" w:history="1">
        <w:r w:rsidRPr="0018063F">
          <w:rPr>
            <w:rFonts w:ascii="Times New Roman" w:eastAsia="Times New Roman" w:hAnsi="Times New Roman" w:cs="Times New Roman"/>
            <w:b/>
            <w:bCs/>
            <w:color w:val="FFFFFF"/>
            <w:sz w:val="18"/>
            <w:szCs w:val="18"/>
            <w:u w:val="single"/>
            <w:lang w:val="en"/>
          </w:rPr>
          <w:t>Petr</w:t>
        </w:r>
        <w:r w:rsidRPr="0018063F">
          <w:rPr>
            <w:rFonts w:ascii="Times New Roman" w:eastAsia="Times New Roman" w:hAnsi="Times New Roman" w:cs="Times New Roman"/>
            <w:b/>
            <w:bCs/>
            <w:color w:val="FFFFFF"/>
            <w:sz w:val="18"/>
            <w:szCs w:val="18"/>
            <w:u w:val="single"/>
            <w:lang w:val="en"/>
          </w:rPr>
          <w:lastRenderedPageBreak/>
          <w:t>odollars</w:t>
        </w:r>
      </w:hyperlink>
    </w:p>
    <w:p w:rsidR="0018063F" w:rsidRPr="0018063F" w:rsidRDefault="0018063F" w:rsidP="0018063F">
      <w:pPr>
        <w:numPr>
          <w:ilvl w:val="1"/>
          <w:numId w:val="3"/>
        </w:numPr>
        <w:spacing w:after="0" w:line="309" w:lineRule="atLeast"/>
        <w:ind w:left="9600"/>
        <w:rPr>
          <w:rFonts w:ascii="Times New Roman" w:eastAsia="Times New Roman" w:hAnsi="Times New Roman" w:cs="Times New Roman"/>
          <w:color w:val="FFFFFF"/>
          <w:sz w:val="18"/>
          <w:szCs w:val="18"/>
          <w:lang w:val="en"/>
        </w:rPr>
      </w:pPr>
      <w:hyperlink r:id="rId101" w:history="1">
        <w:r w:rsidRPr="0018063F">
          <w:rPr>
            <w:rFonts w:ascii="Times New Roman" w:eastAsia="Times New Roman" w:hAnsi="Times New Roman" w:cs="Times New Roman"/>
            <w:b/>
            <w:bCs/>
            <w:color w:val="FFFFFF"/>
            <w:sz w:val="18"/>
            <w:szCs w:val="18"/>
            <w:u w:val="single"/>
            <w:lang w:val="en"/>
          </w:rPr>
          <w:t>The Age of Aquarius</w:t>
        </w:r>
      </w:hyperlink>
    </w:p>
    <w:p w:rsidR="0018063F" w:rsidRPr="0018063F" w:rsidRDefault="0018063F" w:rsidP="0018063F">
      <w:pPr>
        <w:numPr>
          <w:ilvl w:val="1"/>
          <w:numId w:val="3"/>
        </w:numPr>
        <w:spacing w:after="0" w:line="309" w:lineRule="atLeast"/>
        <w:ind w:left="9600"/>
        <w:rPr>
          <w:rFonts w:ascii="Times New Roman" w:eastAsia="Times New Roman" w:hAnsi="Times New Roman" w:cs="Times New Roman"/>
          <w:color w:val="FFFFFF"/>
          <w:sz w:val="18"/>
          <w:szCs w:val="18"/>
          <w:lang w:val="en"/>
        </w:rPr>
      </w:pPr>
      <w:hyperlink r:id="rId102" w:history="1">
        <w:r w:rsidRPr="0018063F">
          <w:rPr>
            <w:rFonts w:ascii="Times New Roman" w:eastAsia="Times New Roman" w:hAnsi="Times New Roman" w:cs="Times New Roman"/>
            <w:b/>
            <w:bCs/>
            <w:color w:val="FFFFFF"/>
            <w:sz w:val="18"/>
            <w:szCs w:val="18"/>
            <w:u w:val="single"/>
            <w:lang w:val="en"/>
          </w:rPr>
          <w:t>One World Re</w:t>
        </w:r>
        <w:r w:rsidRPr="0018063F">
          <w:rPr>
            <w:rFonts w:ascii="Times New Roman" w:eastAsia="Times New Roman" w:hAnsi="Times New Roman" w:cs="Times New Roman"/>
            <w:b/>
            <w:bCs/>
            <w:color w:val="FFFFFF"/>
            <w:sz w:val="18"/>
            <w:szCs w:val="18"/>
            <w:u w:val="single"/>
            <w:lang w:val="en"/>
          </w:rPr>
          <w:lastRenderedPageBreak/>
          <w:t>ligion</w:t>
        </w:r>
      </w:hyperlink>
    </w:p>
    <w:p w:rsidR="0018063F" w:rsidRPr="0018063F" w:rsidRDefault="0018063F" w:rsidP="0018063F">
      <w:pPr>
        <w:numPr>
          <w:ilvl w:val="1"/>
          <w:numId w:val="3"/>
        </w:numPr>
        <w:spacing w:after="0" w:line="309" w:lineRule="atLeast"/>
        <w:ind w:left="9600"/>
        <w:rPr>
          <w:rFonts w:ascii="Times New Roman" w:eastAsia="Times New Roman" w:hAnsi="Times New Roman" w:cs="Times New Roman"/>
          <w:color w:val="FFFFFF"/>
          <w:sz w:val="18"/>
          <w:szCs w:val="18"/>
          <w:lang w:val="en"/>
        </w:rPr>
      </w:pPr>
      <w:hyperlink r:id="rId103" w:history="1">
        <w:r w:rsidRPr="0018063F">
          <w:rPr>
            <w:rFonts w:ascii="Times New Roman" w:eastAsia="Times New Roman" w:hAnsi="Times New Roman" w:cs="Times New Roman"/>
            <w:b/>
            <w:bCs/>
            <w:color w:val="FFFFFF"/>
            <w:sz w:val="18"/>
            <w:szCs w:val="18"/>
            <w:u w:val="single"/>
            <w:lang w:val="en"/>
          </w:rPr>
          <w:t>The Arc of Crisis</w:t>
        </w:r>
      </w:hyperlink>
    </w:p>
    <w:p w:rsidR="0018063F" w:rsidRPr="0018063F" w:rsidRDefault="0018063F" w:rsidP="0018063F">
      <w:pPr>
        <w:numPr>
          <w:ilvl w:val="1"/>
          <w:numId w:val="3"/>
        </w:numPr>
        <w:spacing w:after="0" w:line="309" w:lineRule="atLeast"/>
        <w:ind w:left="9600"/>
        <w:rPr>
          <w:rFonts w:ascii="Times New Roman" w:eastAsia="Times New Roman" w:hAnsi="Times New Roman" w:cs="Times New Roman"/>
          <w:color w:val="FFFFFF"/>
          <w:sz w:val="18"/>
          <w:szCs w:val="18"/>
          <w:lang w:val="en"/>
        </w:rPr>
      </w:pPr>
      <w:hyperlink r:id="rId104" w:history="1">
        <w:r w:rsidRPr="0018063F">
          <w:rPr>
            <w:rFonts w:ascii="Times New Roman" w:eastAsia="Times New Roman" w:hAnsi="Times New Roman" w:cs="Times New Roman"/>
            <w:b/>
            <w:bCs/>
            <w:color w:val="FFFFFF"/>
            <w:sz w:val="18"/>
            <w:szCs w:val="18"/>
            <w:u w:val="single"/>
            <w:lang w:val="en"/>
          </w:rPr>
          <w:t xml:space="preserve">Guns, Drugs and </w:t>
        </w:r>
        <w:r w:rsidRPr="0018063F">
          <w:rPr>
            <w:rFonts w:ascii="Times New Roman" w:eastAsia="Times New Roman" w:hAnsi="Times New Roman" w:cs="Times New Roman"/>
            <w:b/>
            <w:bCs/>
            <w:color w:val="FFFFFF"/>
            <w:sz w:val="18"/>
            <w:szCs w:val="18"/>
            <w:u w:val="single"/>
            <w:lang w:val="en"/>
          </w:rPr>
          <w:lastRenderedPageBreak/>
          <w:t>Jihad</w:t>
        </w:r>
      </w:hyperlink>
    </w:p>
    <w:p w:rsidR="0018063F" w:rsidRPr="0018063F" w:rsidRDefault="0018063F" w:rsidP="0018063F">
      <w:pPr>
        <w:numPr>
          <w:ilvl w:val="1"/>
          <w:numId w:val="3"/>
        </w:numPr>
        <w:spacing w:after="0" w:line="309" w:lineRule="atLeast"/>
        <w:ind w:left="9600"/>
        <w:rPr>
          <w:rFonts w:ascii="Times New Roman" w:eastAsia="Times New Roman" w:hAnsi="Times New Roman" w:cs="Times New Roman"/>
          <w:color w:val="FFFFFF"/>
          <w:sz w:val="18"/>
          <w:szCs w:val="18"/>
          <w:lang w:val="en"/>
        </w:rPr>
      </w:pPr>
      <w:hyperlink r:id="rId105" w:history="1">
        <w:r w:rsidRPr="0018063F">
          <w:rPr>
            <w:rFonts w:ascii="Times New Roman" w:eastAsia="Times New Roman" w:hAnsi="Times New Roman" w:cs="Times New Roman"/>
            <w:b/>
            <w:bCs/>
            <w:color w:val="FFFFFF"/>
            <w:sz w:val="18"/>
            <w:szCs w:val="18"/>
            <w:u w:val="single"/>
            <w:lang w:val="en"/>
          </w:rPr>
          <w:t>Al Qaeda</w:t>
        </w:r>
      </w:hyperlink>
    </w:p>
    <w:p w:rsidR="0018063F" w:rsidRPr="0018063F" w:rsidRDefault="0018063F" w:rsidP="0018063F">
      <w:pPr>
        <w:numPr>
          <w:ilvl w:val="1"/>
          <w:numId w:val="3"/>
        </w:numPr>
        <w:spacing w:after="0" w:line="309" w:lineRule="atLeast"/>
        <w:ind w:left="9600"/>
        <w:rPr>
          <w:rFonts w:ascii="Times New Roman" w:eastAsia="Times New Roman" w:hAnsi="Times New Roman" w:cs="Times New Roman"/>
          <w:color w:val="FFFFFF"/>
          <w:sz w:val="18"/>
          <w:szCs w:val="18"/>
          <w:lang w:val="en"/>
        </w:rPr>
      </w:pPr>
      <w:hyperlink r:id="rId106" w:history="1">
        <w:r w:rsidRPr="0018063F">
          <w:rPr>
            <w:rFonts w:ascii="Times New Roman" w:eastAsia="Times New Roman" w:hAnsi="Times New Roman" w:cs="Times New Roman"/>
            <w:b/>
            <w:bCs/>
            <w:color w:val="FFFFFF"/>
            <w:sz w:val="18"/>
            <w:szCs w:val="18"/>
            <w:u w:val="single"/>
            <w:lang w:val="en"/>
          </w:rPr>
          <w:t>Dollars for Terror</w:t>
        </w:r>
      </w:hyperlink>
    </w:p>
    <w:p w:rsidR="0018063F" w:rsidRPr="0018063F" w:rsidRDefault="0018063F" w:rsidP="0018063F">
      <w:pPr>
        <w:numPr>
          <w:ilvl w:val="1"/>
          <w:numId w:val="3"/>
        </w:numPr>
        <w:spacing w:after="0" w:line="309" w:lineRule="atLeast"/>
        <w:ind w:left="9600"/>
        <w:rPr>
          <w:rFonts w:ascii="Times New Roman" w:eastAsia="Times New Roman" w:hAnsi="Times New Roman" w:cs="Times New Roman"/>
          <w:color w:val="FFFFFF"/>
          <w:sz w:val="18"/>
          <w:szCs w:val="18"/>
          <w:lang w:val="en"/>
        </w:rPr>
      </w:pPr>
      <w:hyperlink r:id="rId107" w:history="1">
        <w:r w:rsidRPr="0018063F">
          <w:rPr>
            <w:rFonts w:ascii="Times New Roman" w:eastAsia="Times New Roman" w:hAnsi="Times New Roman" w:cs="Times New Roman"/>
            <w:b/>
            <w:bCs/>
            <w:color w:val="FFFFFF"/>
            <w:sz w:val="18"/>
            <w:szCs w:val="18"/>
            <w:u w:val="single"/>
            <w:lang w:val="en"/>
          </w:rPr>
          <w:t>Total W</w:t>
        </w:r>
        <w:r w:rsidRPr="0018063F">
          <w:rPr>
            <w:rFonts w:ascii="Times New Roman" w:eastAsia="Times New Roman" w:hAnsi="Times New Roman" w:cs="Times New Roman"/>
            <w:b/>
            <w:bCs/>
            <w:color w:val="FFFFFF"/>
            <w:sz w:val="18"/>
            <w:szCs w:val="18"/>
            <w:u w:val="single"/>
            <w:lang w:val="en"/>
          </w:rPr>
          <w:lastRenderedPageBreak/>
          <w:t>ar</w:t>
        </w:r>
      </w:hyperlink>
    </w:p>
    <w:p w:rsidR="0018063F" w:rsidRPr="0018063F" w:rsidRDefault="0018063F" w:rsidP="0018063F">
      <w:pPr>
        <w:numPr>
          <w:ilvl w:val="0"/>
          <w:numId w:val="4"/>
        </w:numPr>
        <w:spacing w:after="0" w:line="309" w:lineRule="atLeast"/>
        <w:ind w:left="9600"/>
        <w:rPr>
          <w:rFonts w:ascii="Times New Roman" w:eastAsia="Times New Roman" w:hAnsi="Times New Roman" w:cs="Times New Roman"/>
          <w:color w:val="FFFFFF"/>
          <w:sz w:val="18"/>
          <w:szCs w:val="18"/>
          <w:lang w:val="en"/>
        </w:rPr>
      </w:pPr>
      <w:hyperlink r:id="rId108" w:history="1">
        <w:r w:rsidRPr="0018063F">
          <w:rPr>
            <w:rFonts w:ascii="Times New Roman" w:eastAsia="Times New Roman" w:hAnsi="Times New Roman" w:cs="Times New Roman"/>
            <w:b/>
            <w:bCs/>
            <w:color w:val="FFFFFF"/>
            <w:sz w:val="18"/>
            <w:szCs w:val="18"/>
            <w:u w:val="single"/>
            <w:lang w:val="en"/>
          </w:rPr>
          <w:t>Embedded Version</w:t>
        </w:r>
      </w:hyperlink>
    </w:p>
    <w:p w:rsidR="0018063F" w:rsidRPr="0018063F" w:rsidRDefault="0018063F" w:rsidP="0018063F">
      <w:pPr>
        <w:numPr>
          <w:ilvl w:val="0"/>
          <w:numId w:val="5"/>
        </w:numPr>
        <w:spacing w:line="309" w:lineRule="atLeast"/>
        <w:ind w:left="9600"/>
        <w:rPr>
          <w:rFonts w:ascii="Times New Roman" w:eastAsia="Times New Roman" w:hAnsi="Times New Roman" w:cs="Times New Roman"/>
          <w:color w:val="FFFFFF"/>
          <w:sz w:val="18"/>
          <w:szCs w:val="18"/>
          <w:lang w:val="en"/>
        </w:rPr>
      </w:pPr>
      <w:hyperlink r:id="rId109" w:history="1">
        <w:r w:rsidRPr="0018063F">
          <w:rPr>
            <w:rFonts w:ascii="Times New Roman" w:eastAsia="Times New Roman" w:hAnsi="Times New Roman" w:cs="Times New Roman"/>
            <w:b/>
            <w:bCs/>
            <w:color w:val="FFFFFF"/>
            <w:sz w:val="18"/>
            <w:szCs w:val="18"/>
            <w:u w:val="single"/>
            <w:lang w:val="en"/>
          </w:rPr>
          <w:t>Essential Reading</w:t>
        </w:r>
      </w:hyperlink>
    </w:p>
    <w:p w:rsidR="0018063F" w:rsidRPr="0018063F" w:rsidRDefault="0018063F" w:rsidP="0018063F">
      <w:pPr>
        <w:spacing w:after="0" w:line="312" w:lineRule="atLeast"/>
        <w:outlineLvl w:val="1"/>
        <w:rPr>
          <w:rFonts w:ascii="Times New Roman" w:eastAsia="Times New Roman" w:hAnsi="Times New Roman" w:cs="Times New Roman"/>
          <w:b/>
          <w:bCs/>
          <w:color w:val="FFFFFF"/>
          <w:sz w:val="25"/>
          <w:szCs w:val="25"/>
          <w:lang w:val="en"/>
        </w:rPr>
      </w:pPr>
      <w:r w:rsidRPr="0018063F">
        <w:rPr>
          <w:rFonts w:ascii="Times New Roman" w:eastAsia="Times New Roman" w:hAnsi="Times New Roman" w:cs="Times New Roman"/>
          <w:b/>
          <w:bCs/>
          <w:color w:val="FFFFFF"/>
          <w:sz w:val="25"/>
          <w:szCs w:val="25"/>
          <w:lang w:val="en"/>
        </w:rPr>
        <w:t>User login</w:t>
      </w:r>
    </w:p>
    <w:p w:rsidR="0018063F" w:rsidRPr="0018063F" w:rsidRDefault="0018063F" w:rsidP="0018063F">
      <w:pPr>
        <w:pBdr>
          <w:bottom w:val="single" w:sz="6" w:space="1" w:color="auto"/>
        </w:pBdr>
        <w:spacing w:after="0" w:line="240" w:lineRule="auto"/>
        <w:jc w:val="center"/>
        <w:rPr>
          <w:rFonts w:ascii="Arial" w:eastAsia="Times New Roman" w:hAnsi="Arial" w:cs="Arial"/>
          <w:vanish/>
          <w:sz w:val="16"/>
          <w:szCs w:val="16"/>
        </w:rPr>
      </w:pPr>
      <w:r w:rsidRPr="0018063F">
        <w:rPr>
          <w:rFonts w:ascii="Arial" w:eastAsia="Times New Roman" w:hAnsi="Arial" w:cs="Arial"/>
          <w:vanish/>
          <w:sz w:val="16"/>
          <w:szCs w:val="16"/>
        </w:rPr>
        <w:t>Top of Form</w:t>
      </w:r>
    </w:p>
    <w:p w:rsidR="0018063F" w:rsidRPr="0018063F" w:rsidRDefault="0018063F" w:rsidP="0018063F">
      <w:pPr>
        <w:spacing w:after="75" w:line="309" w:lineRule="atLeast"/>
        <w:rPr>
          <w:rFonts w:ascii="Times New Roman" w:eastAsia="Times New Roman" w:hAnsi="Times New Roman" w:cs="Times New Roman"/>
          <w:color w:val="FFFFFF"/>
          <w:sz w:val="18"/>
          <w:szCs w:val="18"/>
          <w:lang w:val="en"/>
        </w:rPr>
      </w:pPr>
      <w:r w:rsidRPr="0018063F">
        <w:rPr>
          <w:rFonts w:ascii="Times New Roman" w:eastAsia="Times New Roman" w:hAnsi="Times New Roman" w:cs="Times New Roman"/>
          <w:color w:val="FFFFFF"/>
          <w:sz w:val="18"/>
          <w:szCs w:val="18"/>
          <w:lang w:val="en"/>
        </w:rPr>
        <w:t xml:space="preserve">Username: </w:t>
      </w:r>
      <w:r w:rsidRPr="0018063F">
        <w:rPr>
          <w:rFonts w:ascii="Times New Roman" w:eastAsia="Times New Roman" w:hAnsi="Times New Roman" w:cs="Times New Roman"/>
          <w:color w:val="CC0000"/>
          <w:sz w:val="18"/>
          <w:szCs w:val="18"/>
          <w:lang w:val="en"/>
        </w:rPr>
        <w:t>*</w:t>
      </w:r>
      <w:r w:rsidRPr="0018063F">
        <w:rPr>
          <w:rFonts w:ascii="Times New Roman" w:eastAsia="Times New Roman" w:hAnsi="Times New Roman" w:cs="Times New Roman"/>
          <w:color w:val="FFFFFF"/>
          <w:sz w:val="18"/>
          <w:szCs w:val="18"/>
          <w:lang w:val="en"/>
        </w:rPr>
        <w:t xml:space="preserve"> </w:t>
      </w:r>
      <w:r w:rsidRPr="0018063F">
        <w:rPr>
          <w:rFonts w:ascii="Times New Roman" w:eastAsia="Times New Roman" w:hAnsi="Times New Roman" w:cs="Times New Roman"/>
          <w:color w:val="FFFFFF"/>
          <w:sz w:val="18"/>
          <w:szCs w:val="18"/>
          <w:lang w:val="en"/>
        </w:rPr>
        <w:object w:dxaOrig="1440" w:dyaOrig="1440">
          <v:shape id="_x0000_i1059" type="#_x0000_t75" style="width:68pt;height:18pt" o:ole="">
            <v:imagedata r:id="rId71" o:title=""/>
          </v:shape>
          <w:control r:id="rId110" w:name="DefaultOcxName4" w:shapeid="_x0000_i1059"/>
        </w:object>
      </w:r>
    </w:p>
    <w:p w:rsidR="0018063F" w:rsidRPr="0018063F" w:rsidRDefault="0018063F" w:rsidP="0018063F">
      <w:pPr>
        <w:spacing w:after="75" w:line="309" w:lineRule="atLeast"/>
        <w:rPr>
          <w:rFonts w:ascii="Times New Roman" w:eastAsia="Times New Roman" w:hAnsi="Times New Roman" w:cs="Times New Roman"/>
          <w:color w:val="FFFFFF"/>
          <w:sz w:val="18"/>
          <w:szCs w:val="18"/>
          <w:lang w:val="en"/>
        </w:rPr>
      </w:pPr>
      <w:r w:rsidRPr="0018063F">
        <w:rPr>
          <w:rFonts w:ascii="Times New Roman" w:eastAsia="Times New Roman" w:hAnsi="Times New Roman" w:cs="Times New Roman"/>
          <w:color w:val="FFFFFF"/>
          <w:sz w:val="18"/>
          <w:szCs w:val="18"/>
          <w:lang w:val="en"/>
        </w:rPr>
        <w:lastRenderedPageBreak/>
        <w:t xml:space="preserve">Password: </w:t>
      </w:r>
      <w:r w:rsidRPr="0018063F">
        <w:rPr>
          <w:rFonts w:ascii="Times New Roman" w:eastAsia="Times New Roman" w:hAnsi="Times New Roman" w:cs="Times New Roman"/>
          <w:color w:val="CC0000"/>
          <w:sz w:val="18"/>
          <w:szCs w:val="18"/>
          <w:lang w:val="en"/>
        </w:rPr>
        <w:t>*</w:t>
      </w:r>
      <w:r w:rsidRPr="0018063F">
        <w:rPr>
          <w:rFonts w:ascii="Times New Roman" w:eastAsia="Times New Roman" w:hAnsi="Times New Roman" w:cs="Times New Roman"/>
          <w:color w:val="FFFFFF"/>
          <w:sz w:val="18"/>
          <w:szCs w:val="18"/>
          <w:lang w:val="en"/>
        </w:rPr>
        <w:t xml:space="preserve"> </w:t>
      </w:r>
      <w:r w:rsidRPr="0018063F">
        <w:rPr>
          <w:rFonts w:ascii="Times New Roman" w:eastAsia="Times New Roman" w:hAnsi="Times New Roman" w:cs="Times New Roman"/>
          <w:color w:val="FFFFFF"/>
          <w:sz w:val="18"/>
          <w:szCs w:val="18"/>
          <w:lang w:val="en"/>
        </w:rPr>
        <w:object w:dxaOrig="1440" w:dyaOrig="1440">
          <v:shape id="_x0000_i1058" type="#_x0000_t75" style="width:68pt;height:18pt" o:ole="">
            <v:imagedata r:id="rId71" o:title=""/>
          </v:shape>
          <w:control r:id="rId111" w:name="DefaultOcxName5" w:shapeid="_x0000_i1058"/>
        </w:object>
      </w:r>
    </w:p>
    <w:p w:rsidR="0018063F" w:rsidRPr="0018063F" w:rsidRDefault="0018063F" w:rsidP="0018063F">
      <w:pPr>
        <w:spacing w:after="0" w:line="309" w:lineRule="atLeast"/>
        <w:jc w:val="center"/>
        <w:rPr>
          <w:rFonts w:ascii="Times New Roman" w:eastAsia="Times New Roman" w:hAnsi="Times New Roman" w:cs="Times New Roman"/>
          <w:color w:val="FFFFFF"/>
          <w:sz w:val="18"/>
          <w:szCs w:val="18"/>
          <w:lang w:val="en"/>
        </w:rPr>
      </w:pPr>
      <w:r w:rsidRPr="0018063F">
        <w:rPr>
          <w:rFonts w:ascii="Times New Roman" w:eastAsia="Times New Roman" w:hAnsi="Times New Roman" w:cs="Times New Roman"/>
          <w:color w:val="FFFFFF"/>
          <w:sz w:val="18"/>
          <w:szCs w:val="18"/>
          <w:lang w:val="en"/>
        </w:rPr>
        <w:object w:dxaOrig="1440" w:dyaOrig="1440">
          <v:shape id="_x0000_i1057" type="#_x0000_t75" style="width:35pt;height:23pt" o:ole="">
            <v:imagedata r:id="rId112" o:title=""/>
          </v:shape>
          <w:control r:id="rId113" w:name="DefaultOcxName6" w:shapeid="_x0000_i1057"/>
        </w:object>
      </w:r>
    </w:p>
    <w:p w:rsidR="0018063F" w:rsidRPr="0018063F" w:rsidRDefault="0018063F" w:rsidP="0018063F">
      <w:pPr>
        <w:numPr>
          <w:ilvl w:val="0"/>
          <w:numId w:val="6"/>
        </w:numPr>
        <w:spacing w:after="0" w:line="309" w:lineRule="atLeast"/>
        <w:ind w:left="9600"/>
        <w:rPr>
          <w:rFonts w:ascii="Times New Roman" w:eastAsia="Times New Roman" w:hAnsi="Times New Roman" w:cs="Times New Roman"/>
          <w:color w:val="FFFFFF"/>
          <w:sz w:val="18"/>
          <w:szCs w:val="18"/>
          <w:lang w:val="en"/>
        </w:rPr>
      </w:pPr>
      <w:hyperlink r:id="rId114" w:tooltip="Create a new user account." w:history="1">
        <w:r w:rsidRPr="0018063F">
          <w:rPr>
            <w:rFonts w:ascii="Times New Roman" w:eastAsia="Times New Roman" w:hAnsi="Times New Roman" w:cs="Times New Roman"/>
            <w:b/>
            <w:bCs/>
            <w:color w:val="FFFFFF"/>
            <w:sz w:val="18"/>
            <w:szCs w:val="18"/>
            <w:u w:val="single"/>
            <w:lang w:val="en"/>
          </w:rPr>
          <w:t>Create new account</w:t>
        </w:r>
      </w:hyperlink>
    </w:p>
    <w:p w:rsidR="0018063F" w:rsidRPr="0018063F" w:rsidRDefault="0018063F" w:rsidP="0018063F">
      <w:pPr>
        <w:numPr>
          <w:ilvl w:val="0"/>
          <w:numId w:val="6"/>
        </w:numPr>
        <w:spacing w:after="75" w:line="309" w:lineRule="atLeast"/>
        <w:ind w:left="9600"/>
        <w:rPr>
          <w:rFonts w:ascii="Times New Roman" w:eastAsia="Times New Roman" w:hAnsi="Times New Roman" w:cs="Times New Roman"/>
          <w:color w:val="FFFFFF"/>
          <w:sz w:val="18"/>
          <w:szCs w:val="18"/>
          <w:lang w:val="en"/>
        </w:rPr>
      </w:pPr>
      <w:hyperlink r:id="rId115" w:tooltip="Request new password via e-mail." w:history="1">
        <w:r w:rsidRPr="0018063F">
          <w:rPr>
            <w:rFonts w:ascii="Times New Roman" w:eastAsia="Times New Roman" w:hAnsi="Times New Roman" w:cs="Times New Roman"/>
            <w:b/>
            <w:bCs/>
            <w:color w:val="FFFFFF"/>
            <w:sz w:val="18"/>
            <w:szCs w:val="18"/>
            <w:u w:val="single"/>
            <w:lang w:val="en"/>
          </w:rPr>
          <w:t>Request new passwor</w:t>
        </w:r>
        <w:r w:rsidRPr="0018063F">
          <w:rPr>
            <w:rFonts w:ascii="Times New Roman" w:eastAsia="Times New Roman" w:hAnsi="Times New Roman" w:cs="Times New Roman"/>
            <w:b/>
            <w:bCs/>
            <w:color w:val="FFFFFF"/>
            <w:sz w:val="18"/>
            <w:szCs w:val="18"/>
            <w:u w:val="single"/>
            <w:lang w:val="en"/>
          </w:rPr>
          <w:lastRenderedPageBreak/>
          <w:t>d</w:t>
        </w:r>
      </w:hyperlink>
    </w:p>
    <w:p w:rsidR="0018063F" w:rsidRPr="0018063F" w:rsidRDefault="0018063F" w:rsidP="0018063F">
      <w:pPr>
        <w:spacing w:after="75" w:line="309" w:lineRule="atLeast"/>
        <w:jc w:val="center"/>
        <w:rPr>
          <w:rFonts w:ascii="Times New Roman" w:eastAsia="Times New Roman" w:hAnsi="Times New Roman" w:cs="Times New Roman"/>
          <w:color w:val="FFFFFF"/>
          <w:sz w:val="18"/>
          <w:szCs w:val="18"/>
          <w:lang w:val="en"/>
        </w:rPr>
      </w:pPr>
      <w:r w:rsidRPr="0018063F">
        <w:rPr>
          <w:rFonts w:ascii="Times New Roman" w:eastAsia="Times New Roman" w:hAnsi="Times New Roman" w:cs="Times New Roman"/>
          <w:color w:val="FFFFFF"/>
          <w:sz w:val="18"/>
          <w:szCs w:val="18"/>
          <w:lang w:val="en"/>
        </w:rPr>
        <w:object w:dxaOrig="1440" w:dyaOrig="1440">
          <v:shape id="_x0000_i1056" type="#_x0000_t75" style="width:1in;height:18pt" o:ole="">
            <v:imagedata r:id="rId116" o:title=""/>
          </v:shape>
          <w:control r:id="rId117" w:name="DefaultOcxName7" w:shapeid="_x0000_i1056"/>
        </w:object>
      </w:r>
      <w:r w:rsidRPr="0018063F">
        <w:rPr>
          <w:rFonts w:ascii="Times New Roman" w:eastAsia="Times New Roman" w:hAnsi="Times New Roman" w:cs="Times New Roman"/>
          <w:color w:val="FFFFFF"/>
          <w:sz w:val="18"/>
          <w:szCs w:val="18"/>
          <w:lang w:val="en"/>
        </w:rPr>
        <w:object w:dxaOrig="1440" w:dyaOrig="1440">
          <v:shape id="_x0000_i1055" type="#_x0000_t75" style="width:1in;height:18pt" o:ole="">
            <v:imagedata r:id="rId118" o:title=""/>
          </v:shape>
          <w:control r:id="rId119" w:name="DefaultOcxName8" w:shapeid="_x0000_i1055"/>
        </w:object>
      </w:r>
    </w:p>
    <w:p w:rsidR="0018063F" w:rsidRPr="0018063F" w:rsidRDefault="0018063F" w:rsidP="0018063F">
      <w:pPr>
        <w:pBdr>
          <w:top w:val="single" w:sz="6" w:space="1" w:color="auto"/>
        </w:pBdr>
        <w:spacing w:line="240" w:lineRule="auto"/>
        <w:jc w:val="center"/>
        <w:rPr>
          <w:rFonts w:ascii="Arial" w:eastAsia="Times New Roman" w:hAnsi="Arial" w:cs="Arial"/>
          <w:vanish/>
          <w:sz w:val="16"/>
          <w:szCs w:val="16"/>
        </w:rPr>
      </w:pPr>
      <w:r w:rsidRPr="0018063F">
        <w:rPr>
          <w:rFonts w:ascii="Arial" w:eastAsia="Times New Roman" w:hAnsi="Arial" w:cs="Arial"/>
          <w:vanish/>
          <w:sz w:val="16"/>
          <w:szCs w:val="16"/>
        </w:rPr>
        <w:t>Bottom of Form</w:t>
      </w:r>
    </w:p>
    <w:p w:rsidR="0018063F" w:rsidRPr="0018063F" w:rsidRDefault="0018063F" w:rsidP="0018063F">
      <w:pPr>
        <w:spacing w:after="0" w:line="312" w:lineRule="atLeast"/>
        <w:outlineLvl w:val="2"/>
        <w:rPr>
          <w:rFonts w:ascii="Times New Roman" w:eastAsia="Times New Roman" w:hAnsi="Times New Roman" w:cs="Times New Roman"/>
          <w:b/>
          <w:bCs/>
          <w:color w:val="FFFFFF"/>
          <w:lang w:val="en"/>
        </w:rPr>
      </w:pPr>
      <w:r w:rsidRPr="0018063F">
        <w:rPr>
          <w:rFonts w:ascii="Times New Roman" w:eastAsia="Times New Roman" w:hAnsi="Times New Roman" w:cs="Times New Roman"/>
          <w:b/>
          <w:bCs/>
          <w:color w:val="FFFFFF"/>
          <w:lang w:val="en"/>
        </w:rPr>
        <w:t xml:space="preserve">Subscribe to </w:t>
      </w:r>
      <w:proofErr w:type="spellStart"/>
      <w:r w:rsidRPr="0018063F">
        <w:rPr>
          <w:rFonts w:ascii="Times New Roman" w:eastAsia="Times New Roman" w:hAnsi="Times New Roman" w:cs="Times New Roman"/>
          <w:b/>
          <w:bCs/>
          <w:color w:val="FFFFFF"/>
          <w:lang w:val="en"/>
        </w:rPr>
        <w:t>thedyinggod</w:t>
      </w:r>
      <w:proofErr w:type="spellEnd"/>
    </w:p>
    <w:p w:rsidR="0018063F" w:rsidRPr="0018063F" w:rsidRDefault="0018063F" w:rsidP="0018063F">
      <w:pPr>
        <w:pBdr>
          <w:bottom w:val="single" w:sz="6" w:space="1" w:color="auto"/>
        </w:pBdr>
        <w:spacing w:after="0" w:line="240" w:lineRule="auto"/>
        <w:jc w:val="center"/>
        <w:rPr>
          <w:rFonts w:ascii="Arial" w:eastAsia="Times New Roman" w:hAnsi="Arial" w:cs="Arial"/>
          <w:vanish/>
          <w:sz w:val="16"/>
          <w:szCs w:val="16"/>
        </w:rPr>
      </w:pPr>
      <w:r w:rsidRPr="0018063F">
        <w:rPr>
          <w:rFonts w:ascii="Arial" w:eastAsia="Times New Roman" w:hAnsi="Arial" w:cs="Arial"/>
          <w:vanish/>
          <w:sz w:val="16"/>
          <w:szCs w:val="16"/>
        </w:rPr>
        <w:t>Top of Form</w:t>
      </w:r>
    </w:p>
    <w:p w:rsidR="0018063F" w:rsidRPr="0018063F" w:rsidRDefault="0018063F" w:rsidP="0018063F">
      <w:pPr>
        <w:spacing w:after="0" w:line="309" w:lineRule="atLeast"/>
        <w:jc w:val="center"/>
        <w:rPr>
          <w:rFonts w:ascii="Times New Roman" w:eastAsia="Times New Roman" w:hAnsi="Times New Roman" w:cs="Times New Roman"/>
          <w:color w:val="FFFFFF"/>
          <w:sz w:val="18"/>
          <w:szCs w:val="18"/>
          <w:lang w:val="en"/>
        </w:rPr>
      </w:pPr>
      <w:r w:rsidRPr="0018063F">
        <w:rPr>
          <w:rFonts w:ascii="Times New Roman" w:eastAsia="Times New Roman" w:hAnsi="Times New Roman" w:cs="Times New Roman"/>
          <w:color w:val="FFFFFF"/>
          <w:sz w:val="18"/>
          <w:szCs w:val="18"/>
          <w:lang w:val="en"/>
        </w:rPr>
        <w:object w:dxaOrig="1440" w:dyaOrig="1440">
          <v:shape id="_x0000_i1054" type="#_x0000_t75" style="width:87pt;height:18pt" o:ole="">
            <v:imagedata r:id="rId120" o:title=""/>
          </v:shape>
          <w:control r:id="rId121" w:name="DefaultOcxName9" w:shapeid="_x0000_i1054"/>
        </w:object>
      </w:r>
      <w:r w:rsidRPr="0018063F">
        <w:rPr>
          <w:rFonts w:ascii="Times New Roman" w:eastAsia="Times New Roman" w:hAnsi="Times New Roman" w:cs="Times New Roman"/>
          <w:color w:val="FFFFFF"/>
          <w:sz w:val="18"/>
          <w:szCs w:val="18"/>
          <w:lang w:val="en"/>
        </w:rPr>
        <w:object w:dxaOrig="1440" w:dyaOrig="1440">
          <v:shape id="_x0000_i1053" type="#_x0000_t75" style="width:68pt;height:39pt" o:ole="">
            <v:imagedata r:id="rId122" o:title=""/>
          </v:shape>
          <w:control r:id="rId123" w:name="DefaultOcxName10" w:shapeid="_x0000_i1053"/>
        </w:object>
      </w:r>
    </w:p>
    <w:p w:rsidR="0018063F" w:rsidRPr="0018063F" w:rsidRDefault="0018063F" w:rsidP="0018063F">
      <w:pPr>
        <w:spacing w:before="75" w:after="0" w:line="309" w:lineRule="atLeast"/>
        <w:jc w:val="center"/>
        <w:rPr>
          <w:rFonts w:ascii="Times New Roman" w:eastAsia="Times New Roman" w:hAnsi="Times New Roman" w:cs="Times New Roman"/>
          <w:color w:val="FFFFFF"/>
          <w:sz w:val="14"/>
          <w:szCs w:val="14"/>
          <w:lang w:val="en"/>
        </w:rPr>
      </w:pPr>
      <w:r w:rsidRPr="0018063F">
        <w:rPr>
          <w:rFonts w:ascii="Times New Roman" w:eastAsia="Times New Roman" w:hAnsi="Times New Roman" w:cs="Times New Roman"/>
          <w:color w:val="FFFFFF"/>
          <w:sz w:val="14"/>
          <w:szCs w:val="14"/>
          <w:lang w:val="en"/>
        </w:rPr>
        <w:t>Powered by </w:t>
      </w:r>
      <w:hyperlink r:id="rId124" w:history="1">
        <w:r w:rsidRPr="0018063F">
          <w:rPr>
            <w:rFonts w:ascii="Times New Roman" w:eastAsia="Times New Roman" w:hAnsi="Times New Roman" w:cs="Times New Roman"/>
            <w:b/>
            <w:bCs/>
            <w:color w:val="FFFFFF"/>
            <w:sz w:val="14"/>
            <w:szCs w:val="14"/>
            <w:u w:val="single"/>
            <w:lang w:val="en"/>
          </w:rPr>
          <w:t>groups.yahoo.com</w:t>
        </w:r>
      </w:hyperlink>
    </w:p>
    <w:p w:rsidR="0018063F" w:rsidRPr="0018063F" w:rsidRDefault="0018063F" w:rsidP="0018063F">
      <w:pPr>
        <w:pBdr>
          <w:top w:val="single" w:sz="6" w:space="1" w:color="auto"/>
        </w:pBdr>
        <w:spacing w:line="240" w:lineRule="auto"/>
        <w:jc w:val="center"/>
        <w:rPr>
          <w:rFonts w:ascii="Arial" w:eastAsia="Times New Roman" w:hAnsi="Arial" w:cs="Arial"/>
          <w:vanish/>
          <w:sz w:val="16"/>
          <w:szCs w:val="16"/>
        </w:rPr>
      </w:pPr>
      <w:r w:rsidRPr="0018063F">
        <w:rPr>
          <w:rFonts w:ascii="Arial" w:eastAsia="Times New Roman" w:hAnsi="Arial" w:cs="Arial"/>
          <w:vanish/>
          <w:sz w:val="16"/>
          <w:szCs w:val="16"/>
        </w:rPr>
        <w:t>Bottom of Form</w:t>
      </w:r>
    </w:p>
    <w:p w:rsidR="007213C8" w:rsidRDefault="0018063F" w:rsidP="0018063F">
      <w:r w:rsidRPr="0018063F">
        <w:rPr>
          <w:rFonts w:ascii="Times New Roman" w:eastAsia="Times New Roman" w:hAnsi="Times New Roman" w:cs="Times New Roman"/>
          <w:color w:val="FFFFFF"/>
          <w:sz w:val="14"/>
          <w:szCs w:val="14"/>
          <w:lang w:val="en"/>
        </w:rPr>
        <w:pict/>
      </w:r>
      <w:r w:rsidRPr="0018063F">
        <w:rPr>
          <w:rFonts w:ascii="Times New Roman" w:eastAsia="Times New Roman" w:hAnsi="Times New Roman" w:cs="Times New Roman"/>
          <w:color w:val="FFFFFF"/>
          <w:sz w:val="14"/>
          <w:szCs w:val="14"/>
          <w:lang w:val="en"/>
        </w:rPr>
        <w:pict/>
      </w:r>
      <w:r w:rsidRPr="0018063F">
        <w:rPr>
          <w:rFonts w:ascii="Times New Roman" w:eastAsia="Times New Roman" w:hAnsi="Times New Roman" w:cs="Times New Roman"/>
          <w:color w:val="FFFFFF"/>
          <w:sz w:val="14"/>
          <w:szCs w:val="14"/>
          <w:lang w:val="en"/>
        </w:rPr>
        <w:pict/>
      </w:r>
      <w:bookmarkStart w:id="1" w:name="_GoBack"/>
      <w:bookmarkEnd w:id="1"/>
    </w:p>
    <w:sectPr w:rsidR="00721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70F86"/>
    <w:multiLevelType w:val="multilevel"/>
    <w:tmpl w:val="75907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F054B60"/>
    <w:multiLevelType w:val="multilevel"/>
    <w:tmpl w:val="D6AC0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2AA82D93"/>
    <w:multiLevelType w:val="multilevel"/>
    <w:tmpl w:val="22C2D1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45B62A07"/>
    <w:multiLevelType w:val="multilevel"/>
    <w:tmpl w:val="11F2C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65565240"/>
    <w:multiLevelType w:val="multilevel"/>
    <w:tmpl w:val="41CA3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2"/>
    <w:lvlOverride w:ilvl="0">
      <w:lvl w:ilvl="0">
        <w:numFmt w:val="bullet"/>
        <w:lvlText w:val="o"/>
        <w:lvlJc w:val="left"/>
        <w:pPr>
          <w:tabs>
            <w:tab w:val="num" w:pos="720"/>
          </w:tabs>
          <w:ind w:left="720" w:hanging="360"/>
        </w:pPr>
        <w:rPr>
          <w:rFonts w:ascii="Courier New" w:hAnsi="Courier New" w:hint="default"/>
          <w:sz w:val="20"/>
        </w:rPr>
      </w:lvl>
    </w:lvlOverride>
  </w:num>
  <w:num w:numId="3">
    <w:abstractNumId w:val="2"/>
    <w:lvlOverride w:ilvl="0">
      <w:lvl w:ilvl="0">
        <w:numFmt w:val="bullet"/>
        <w:lvlText w:val="o"/>
        <w:lvlJc w:val="left"/>
        <w:pPr>
          <w:tabs>
            <w:tab w:val="num" w:pos="720"/>
          </w:tabs>
          <w:ind w:left="720" w:hanging="360"/>
        </w:pPr>
        <w:rPr>
          <w:rFonts w:ascii="Courier New" w:hAnsi="Courier New" w:hint="default"/>
          <w:sz w:val="20"/>
        </w:rPr>
      </w:lvl>
    </w:lvlOverride>
    <w:lvlOverride w:ilvl="1">
      <w:lvl w:ilvl="1">
        <w:numFmt w:val="bullet"/>
        <w:lvlText w:val=""/>
        <w:lvlJc w:val="left"/>
        <w:pPr>
          <w:tabs>
            <w:tab w:val="num" w:pos="1440"/>
          </w:tabs>
          <w:ind w:left="1440" w:hanging="360"/>
        </w:pPr>
        <w:rPr>
          <w:rFonts w:ascii="Wingdings" w:hAnsi="Wingdings" w:hint="default"/>
          <w:sz w:val="20"/>
        </w:rPr>
      </w:lvl>
    </w:lvlOverride>
  </w:num>
  <w:num w:numId="4">
    <w:abstractNumId w:val="3"/>
    <w:lvlOverride w:ilvl="0">
      <w:lvl w:ilvl="0">
        <w:numFmt w:val="bullet"/>
        <w:lvlText w:val=""/>
        <w:lvlJc w:val="left"/>
        <w:pPr>
          <w:tabs>
            <w:tab w:val="num" w:pos="720"/>
          </w:tabs>
          <w:ind w:left="720" w:hanging="360"/>
        </w:pPr>
        <w:rPr>
          <w:rFonts w:ascii="Wingdings" w:hAnsi="Wingdings" w:hint="default"/>
          <w:sz w:val="20"/>
        </w:rPr>
      </w:lvl>
    </w:lvlOverride>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4F78"/>
    <w:rsid w:val="00054F78"/>
    <w:rsid w:val="0018063F"/>
    <w:rsid w:val="007213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806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063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806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063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7860349">
      <w:marLeft w:val="0"/>
      <w:marRight w:val="0"/>
      <w:marTop w:val="0"/>
      <w:marBottom w:val="0"/>
      <w:divBdr>
        <w:top w:val="none" w:sz="0" w:space="0" w:color="auto"/>
        <w:left w:val="none" w:sz="0" w:space="0" w:color="auto"/>
        <w:bottom w:val="none" w:sz="0" w:space="0" w:color="auto"/>
        <w:right w:val="none" w:sz="0" w:space="0" w:color="auto"/>
      </w:divBdr>
      <w:divsChild>
        <w:div w:id="523590878">
          <w:marLeft w:val="0"/>
          <w:marRight w:val="0"/>
          <w:marTop w:val="0"/>
          <w:marBottom w:val="0"/>
          <w:divBdr>
            <w:top w:val="none" w:sz="0" w:space="0" w:color="auto"/>
            <w:left w:val="none" w:sz="0" w:space="0" w:color="auto"/>
            <w:bottom w:val="none" w:sz="0" w:space="0" w:color="auto"/>
            <w:right w:val="none" w:sz="0" w:space="0" w:color="auto"/>
          </w:divBdr>
          <w:divsChild>
            <w:div w:id="1817453701">
              <w:marLeft w:val="0"/>
              <w:marRight w:val="0"/>
              <w:marTop w:val="0"/>
              <w:marBottom w:val="0"/>
              <w:divBdr>
                <w:top w:val="none" w:sz="0" w:space="0" w:color="auto"/>
                <w:left w:val="none" w:sz="0" w:space="0" w:color="auto"/>
                <w:bottom w:val="none" w:sz="0" w:space="0" w:color="auto"/>
                <w:right w:val="none" w:sz="0" w:space="0" w:color="auto"/>
              </w:divBdr>
              <w:divsChild>
                <w:div w:id="921917619">
                  <w:marLeft w:val="0"/>
                  <w:marRight w:val="0"/>
                  <w:marTop w:val="0"/>
                  <w:marBottom w:val="0"/>
                  <w:divBdr>
                    <w:top w:val="none" w:sz="0" w:space="0" w:color="auto"/>
                    <w:left w:val="none" w:sz="0" w:space="0" w:color="auto"/>
                    <w:bottom w:val="none" w:sz="0" w:space="0" w:color="auto"/>
                    <w:right w:val="none" w:sz="0" w:space="0" w:color="auto"/>
                  </w:divBdr>
                  <w:divsChild>
                    <w:div w:id="44529969">
                      <w:marLeft w:val="0"/>
                      <w:marRight w:val="-12900"/>
                      <w:marTop w:val="0"/>
                      <w:marBottom w:val="0"/>
                      <w:divBdr>
                        <w:top w:val="none" w:sz="0" w:space="0" w:color="auto"/>
                        <w:left w:val="none" w:sz="0" w:space="0" w:color="auto"/>
                        <w:bottom w:val="none" w:sz="0" w:space="0" w:color="auto"/>
                        <w:right w:val="none" w:sz="0" w:space="0" w:color="auto"/>
                      </w:divBdr>
                      <w:divsChild>
                        <w:div w:id="2080517597">
                          <w:marLeft w:val="0"/>
                          <w:marRight w:val="0"/>
                          <w:marTop w:val="0"/>
                          <w:marBottom w:val="0"/>
                          <w:divBdr>
                            <w:top w:val="none" w:sz="0" w:space="0" w:color="auto"/>
                            <w:left w:val="none" w:sz="0" w:space="0" w:color="auto"/>
                            <w:bottom w:val="none" w:sz="0" w:space="0" w:color="auto"/>
                            <w:right w:val="none" w:sz="0" w:space="0" w:color="auto"/>
                          </w:divBdr>
                          <w:divsChild>
                            <w:div w:id="1455513752">
                              <w:marLeft w:val="0"/>
                              <w:marRight w:val="0"/>
                              <w:marTop w:val="0"/>
                              <w:marBottom w:val="0"/>
                              <w:divBdr>
                                <w:top w:val="none" w:sz="0" w:space="0" w:color="auto"/>
                                <w:left w:val="none" w:sz="0" w:space="0" w:color="auto"/>
                                <w:bottom w:val="none" w:sz="0" w:space="0" w:color="auto"/>
                                <w:right w:val="none" w:sz="0" w:space="0" w:color="auto"/>
                              </w:divBdr>
                            </w:div>
                            <w:div w:id="813329706">
                              <w:marLeft w:val="0"/>
                              <w:marRight w:val="0"/>
                              <w:marTop w:val="0"/>
                              <w:marBottom w:val="0"/>
                              <w:divBdr>
                                <w:top w:val="none" w:sz="0" w:space="0" w:color="auto"/>
                                <w:left w:val="none" w:sz="0" w:space="0" w:color="auto"/>
                                <w:bottom w:val="none" w:sz="0" w:space="0" w:color="auto"/>
                                <w:right w:val="none" w:sz="0" w:space="0" w:color="auto"/>
                              </w:divBdr>
                              <w:divsChild>
                                <w:div w:id="1925676609">
                                  <w:marLeft w:val="0"/>
                                  <w:marRight w:val="0"/>
                                  <w:marTop w:val="0"/>
                                  <w:marBottom w:val="0"/>
                                  <w:divBdr>
                                    <w:top w:val="none" w:sz="0" w:space="0" w:color="auto"/>
                                    <w:left w:val="none" w:sz="0" w:space="0" w:color="auto"/>
                                    <w:bottom w:val="none" w:sz="0" w:space="0" w:color="auto"/>
                                    <w:right w:val="none" w:sz="0" w:space="0" w:color="auto"/>
                                  </w:divBdr>
                                  <w:divsChild>
                                    <w:div w:id="1784573459">
                                      <w:marLeft w:val="0"/>
                                      <w:marRight w:val="0"/>
                                      <w:marTop w:val="0"/>
                                      <w:marBottom w:val="0"/>
                                      <w:divBdr>
                                        <w:top w:val="none" w:sz="0" w:space="0" w:color="auto"/>
                                        <w:left w:val="none" w:sz="0" w:space="0" w:color="auto"/>
                                        <w:bottom w:val="none" w:sz="0" w:space="0" w:color="auto"/>
                                        <w:right w:val="none" w:sz="0" w:space="0" w:color="auto"/>
                                      </w:divBdr>
                                      <w:divsChild>
                                        <w:div w:id="1221361045">
                                          <w:marLeft w:val="0"/>
                                          <w:marRight w:val="0"/>
                                          <w:marTop w:val="0"/>
                                          <w:marBottom w:val="0"/>
                                          <w:divBdr>
                                            <w:top w:val="none" w:sz="0" w:space="0" w:color="auto"/>
                                            <w:left w:val="none" w:sz="0" w:space="0" w:color="auto"/>
                                            <w:bottom w:val="none" w:sz="0" w:space="0" w:color="auto"/>
                                            <w:right w:val="none" w:sz="0" w:space="0" w:color="auto"/>
                                          </w:divBdr>
                                          <w:divsChild>
                                            <w:div w:id="1529760341">
                                              <w:marLeft w:val="0"/>
                                              <w:marRight w:val="225"/>
                                              <w:marTop w:val="60"/>
                                              <w:marBottom w:val="75"/>
                                              <w:divBdr>
                                                <w:top w:val="none" w:sz="0" w:space="0" w:color="auto"/>
                                                <w:left w:val="none" w:sz="0" w:space="0" w:color="auto"/>
                                                <w:bottom w:val="none" w:sz="0" w:space="0" w:color="auto"/>
                                                <w:right w:val="none" w:sz="0" w:space="0" w:color="auto"/>
                                              </w:divBdr>
                                            </w:div>
                                            <w:div w:id="898250137">
                                              <w:blockQuote w:val="1"/>
                                              <w:marLeft w:val="720"/>
                                              <w:marRight w:val="720"/>
                                              <w:marTop w:val="100"/>
                                              <w:marBottom w:val="100"/>
                                              <w:divBdr>
                                                <w:top w:val="none" w:sz="0" w:space="0" w:color="auto"/>
                                                <w:left w:val="none" w:sz="0" w:space="0" w:color="auto"/>
                                                <w:bottom w:val="none" w:sz="0" w:space="0" w:color="auto"/>
                                                <w:right w:val="none" w:sz="0" w:space="0" w:color="auto"/>
                                              </w:divBdr>
                                            </w:div>
                                            <w:div w:id="1269659931">
                                              <w:marLeft w:val="225"/>
                                              <w:marRight w:val="0"/>
                                              <w:marTop w:val="60"/>
                                              <w:marBottom w:val="75"/>
                                              <w:divBdr>
                                                <w:top w:val="none" w:sz="0" w:space="0" w:color="auto"/>
                                                <w:left w:val="none" w:sz="0" w:space="0" w:color="auto"/>
                                                <w:bottom w:val="none" w:sz="0" w:space="0" w:color="auto"/>
                                                <w:right w:val="none" w:sz="0" w:space="0" w:color="auto"/>
                                              </w:divBdr>
                                            </w:div>
                                            <w:div w:id="971523568">
                                              <w:blockQuote w:val="1"/>
                                              <w:marLeft w:val="720"/>
                                              <w:marRight w:val="720"/>
                                              <w:marTop w:val="100"/>
                                              <w:marBottom w:val="100"/>
                                              <w:divBdr>
                                                <w:top w:val="none" w:sz="0" w:space="0" w:color="auto"/>
                                                <w:left w:val="none" w:sz="0" w:space="0" w:color="auto"/>
                                                <w:bottom w:val="none" w:sz="0" w:space="0" w:color="auto"/>
                                                <w:right w:val="none" w:sz="0" w:space="0" w:color="auto"/>
                                              </w:divBdr>
                                            </w:div>
                                            <w:div w:id="526909966">
                                              <w:marLeft w:val="225"/>
                                              <w:marRight w:val="0"/>
                                              <w:marTop w:val="60"/>
                                              <w:marBottom w:val="75"/>
                                              <w:divBdr>
                                                <w:top w:val="none" w:sz="0" w:space="0" w:color="auto"/>
                                                <w:left w:val="none" w:sz="0" w:space="0" w:color="auto"/>
                                                <w:bottom w:val="none" w:sz="0" w:space="0" w:color="auto"/>
                                                <w:right w:val="none" w:sz="0" w:space="0" w:color="auto"/>
                                              </w:divBdr>
                                            </w:div>
                                            <w:div w:id="1718625771">
                                              <w:marLeft w:val="0"/>
                                              <w:marRight w:val="225"/>
                                              <w:marTop w:val="60"/>
                                              <w:marBottom w:val="75"/>
                                              <w:divBdr>
                                                <w:top w:val="none" w:sz="0" w:space="0" w:color="auto"/>
                                                <w:left w:val="none" w:sz="0" w:space="0" w:color="auto"/>
                                                <w:bottom w:val="none" w:sz="0" w:space="0" w:color="auto"/>
                                                <w:right w:val="none" w:sz="0" w:space="0" w:color="auto"/>
                                              </w:divBdr>
                                            </w:div>
                                            <w:div w:id="858933740">
                                              <w:marLeft w:val="225"/>
                                              <w:marRight w:val="0"/>
                                              <w:marTop w:val="60"/>
                                              <w:marBottom w:val="75"/>
                                              <w:divBdr>
                                                <w:top w:val="none" w:sz="0" w:space="0" w:color="auto"/>
                                                <w:left w:val="none" w:sz="0" w:space="0" w:color="auto"/>
                                                <w:bottom w:val="none" w:sz="0" w:space="0" w:color="auto"/>
                                                <w:right w:val="none" w:sz="0" w:space="0" w:color="auto"/>
                                              </w:divBdr>
                                            </w:div>
                                            <w:div w:id="137259617">
                                              <w:blockQuote w:val="1"/>
                                              <w:marLeft w:val="720"/>
                                              <w:marRight w:val="720"/>
                                              <w:marTop w:val="100"/>
                                              <w:marBottom w:val="100"/>
                                              <w:divBdr>
                                                <w:top w:val="none" w:sz="0" w:space="0" w:color="auto"/>
                                                <w:left w:val="none" w:sz="0" w:space="0" w:color="auto"/>
                                                <w:bottom w:val="none" w:sz="0" w:space="0" w:color="auto"/>
                                                <w:right w:val="none" w:sz="0" w:space="0" w:color="auto"/>
                                              </w:divBdr>
                                            </w:div>
                                            <w:div w:id="720597492">
                                              <w:blockQuote w:val="1"/>
                                              <w:marLeft w:val="720"/>
                                              <w:marRight w:val="720"/>
                                              <w:marTop w:val="100"/>
                                              <w:marBottom w:val="100"/>
                                              <w:divBdr>
                                                <w:top w:val="none" w:sz="0" w:space="0" w:color="auto"/>
                                                <w:left w:val="none" w:sz="0" w:space="0" w:color="auto"/>
                                                <w:bottom w:val="none" w:sz="0" w:space="0" w:color="auto"/>
                                                <w:right w:val="none" w:sz="0" w:space="0" w:color="auto"/>
                                              </w:divBdr>
                                            </w:div>
                                            <w:div w:id="1486969220">
                                              <w:marLeft w:val="225"/>
                                              <w:marRight w:val="0"/>
                                              <w:marTop w:val="60"/>
                                              <w:marBottom w:val="75"/>
                                              <w:divBdr>
                                                <w:top w:val="none" w:sz="0" w:space="0" w:color="auto"/>
                                                <w:left w:val="none" w:sz="0" w:space="0" w:color="auto"/>
                                                <w:bottom w:val="none" w:sz="0" w:space="0" w:color="auto"/>
                                                <w:right w:val="none" w:sz="0" w:space="0" w:color="auto"/>
                                              </w:divBdr>
                                            </w:div>
                                            <w:div w:id="1046948676">
                                              <w:blockQuote w:val="1"/>
                                              <w:marLeft w:val="720"/>
                                              <w:marRight w:val="720"/>
                                              <w:marTop w:val="100"/>
                                              <w:marBottom w:val="100"/>
                                              <w:divBdr>
                                                <w:top w:val="none" w:sz="0" w:space="0" w:color="auto"/>
                                                <w:left w:val="none" w:sz="0" w:space="0" w:color="auto"/>
                                                <w:bottom w:val="none" w:sz="0" w:space="0" w:color="auto"/>
                                                <w:right w:val="none" w:sz="0" w:space="0" w:color="auto"/>
                                              </w:divBdr>
                                            </w:div>
                                            <w:div w:id="1373991502">
                                              <w:blockQuote w:val="1"/>
                                              <w:marLeft w:val="720"/>
                                              <w:marRight w:val="720"/>
                                              <w:marTop w:val="100"/>
                                              <w:marBottom w:val="100"/>
                                              <w:divBdr>
                                                <w:top w:val="none" w:sz="0" w:space="0" w:color="auto"/>
                                                <w:left w:val="none" w:sz="0" w:space="0" w:color="auto"/>
                                                <w:bottom w:val="none" w:sz="0" w:space="0" w:color="auto"/>
                                                <w:right w:val="none" w:sz="0" w:space="0" w:color="auto"/>
                                              </w:divBdr>
                                            </w:div>
                                            <w:div w:id="1278246795">
                                              <w:marLeft w:val="225"/>
                                              <w:marRight w:val="0"/>
                                              <w:marTop w:val="60"/>
                                              <w:marBottom w:val="75"/>
                                              <w:divBdr>
                                                <w:top w:val="none" w:sz="0" w:space="0" w:color="auto"/>
                                                <w:left w:val="none" w:sz="0" w:space="0" w:color="auto"/>
                                                <w:bottom w:val="none" w:sz="0" w:space="0" w:color="auto"/>
                                                <w:right w:val="none" w:sz="0" w:space="0" w:color="auto"/>
                                              </w:divBdr>
                                            </w:div>
                                            <w:div w:id="675697348">
                                              <w:blockQuote w:val="1"/>
                                              <w:marLeft w:val="720"/>
                                              <w:marRight w:val="720"/>
                                              <w:marTop w:val="100"/>
                                              <w:marBottom w:val="100"/>
                                              <w:divBdr>
                                                <w:top w:val="none" w:sz="0" w:space="0" w:color="auto"/>
                                                <w:left w:val="none" w:sz="0" w:space="0" w:color="auto"/>
                                                <w:bottom w:val="none" w:sz="0" w:space="0" w:color="auto"/>
                                                <w:right w:val="none" w:sz="0" w:space="0" w:color="auto"/>
                                              </w:divBdr>
                                            </w:div>
                                            <w:div w:id="1460490307">
                                              <w:marLeft w:val="0"/>
                                              <w:marRight w:val="225"/>
                                              <w:marTop w:val="60"/>
                                              <w:marBottom w:val="75"/>
                                              <w:divBdr>
                                                <w:top w:val="none" w:sz="0" w:space="0" w:color="auto"/>
                                                <w:left w:val="none" w:sz="0" w:space="0" w:color="auto"/>
                                                <w:bottom w:val="none" w:sz="0" w:space="0" w:color="auto"/>
                                                <w:right w:val="none" w:sz="0" w:space="0" w:color="auto"/>
                                              </w:divBdr>
                                            </w:div>
                                            <w:div w:id="1082021397">
                                              <w:marLeft w:val="0"/>
                                              <w:marRight w:val="0"/>
                                              <w:marTop w:val="0"/>
                                              <w:marBottom w:val="0"/>
                                              <w:divBdr>
                                                <w:top w:val="none" w:sz="0" w:space="0" w:color="auto"/>
                                                <w:left w:val="none" w:sz="0" w:space="0" w:color="auto"/>
                                                <w:bottom w:val="none" w:sz="0" w:space="0" w:color="auto"/>
                                                <w:right w:val="none" w:sz="0" w:space="0" w:color="auto"/>
                                              </w:divBdr>
                                              <w:divsChild>
                                                <w:div w:id="877552182">
                                                  <w:marLeft w:val="225"/>
                                                  <w:marRight w:val="0"/>
                                                  <w:marTop w:val="60"/>
                                                  <w:marBottom w:val="75"/>
                                                  <w:divBdr>
                                                    <w:top w:val="none" w:sz="0" w:space="0" w:color="auto"/>
                                                    <w:left w:val="none" w:sz="0" w:space="0" w:color="auto"/>
                                                    <w:bottom w:val="none" w:sz="0" w:space="0" w:color="auto"/>
                                                    <w:right w:val="none" w:sz="0" w:space="0" w:color="auto"/>
                                                  </w:divBdr>
                                                </w:div>
                                                <w:div w:id="1625963786">
                                                  <w:marLeft w:val="0"/>
                                                  <w:marRight w:val="225"/>
                                                  <w:marTop w:val="60"/>
                                                  <w:marBottom w:val="75"/>
                                                  <w:divBdr>
                                                    <w:top w:val="none" w:sz="0" w:space="0" w:color="auto"/>
                                                    <w:left w:val="none" w:sz="0" w:space="0" w:color="auto"/>
                                                    <w:bottom w:val="none" w:sz="0" w:space="0" w:color="auto"/>
                                                    <w:right w:val="none" w:sz="0" w:space="0" w:color="auto"/>
                                                  </w:divBdr>
                                                </w:div>
                                                <w:div w:id="942765565">
                                                  <w:marLeft w:val="225"/>
                                                  <w:marRight w:val="0"/>
                                                  <w:marTop w:val="60"/>
                                                  <w:marBottom w:val="75"/>
                                                  <w:divBdr>
                                                    <w:top w:val="none" w:sz="0" w:space="0" w:color="auto"/>
                                                    <w:left w:val="none" w:sz="0" w:space="0" w:color="auto"/>
                                                    <w:bottom w:val="none" w:sz="0" w:space="0" w:color="auto"/>
                                                    <w:right w:val="none" w:sz="0" w:space="0" w:color="auto"/>
                                                  </w:divBdr>
                                                </w:div>
                                                <w:div w:id="373699025">
                                                  <w:blockQuote w:val="1"/>
                                                  <w:marLeft w:val="720"/>
                                                  <w:marRight w:val="720"/>
                                                  <w:marTop w:val="100"/>
                                                  <w:marBottom w:val="100"/>
                                                  <w:divBdr>
                                                    <w:top w:val="none" w:sz="0" w:space="0" w:color="auto"/>
                                                    <w:left w:val="none" w:sz="0" w:space="0" w:color="auto"/>
                                                    <w:bottom w:val="none" w:sz="0" w:space="0" w:color="auto"/>
                                                    <w:right w:val="none" w:sz="0" w:space="0" w:color="auto"/>
                                                  </w:divBdr>
                                                </w:div>
                                                <w:div w:id="1134909591">
                                                  <w:marLeft w:val="225"/>
                                                  <w:marRight w:val="0"/>
                                                  <w:marTop w:val="60"/>
                                                  <w:marBottom w:val="75"/>
                                                  <w:divBdr>
                                                    <w:top w:val="none" w:sz="0" w:space="0" w:color="auto"/>
                                                    <w:left w:val="none" w:sz="0" w:space="0" w:color="auto"/>
                                                    <w:bottom w:val="none" w:sz="0" w:space="0" w:color="auto"/>
                                                    <w:right w:val="none" w:sz="0" w:space="0" w:color="auto"/>
                                                  </w:divBdr>
                                                </w:div>
                                                <w:div w:id="801928267">
                                                  <w:marLeft w:val="0"/>
                                                  <w:marRight w:val="225"/>
                                                  <w:marTop w:val="60"/>
                                                  <w:marBottom w:val="75"/>
                                                  <w:divBdr>
                                                    <w:top w:val="none" w:sz="0" w:space="0" w:color="auto"/>
                                                    <w:left w:val="none" w:sz="0" w:space="0" w:color="auto"/>
                                                    <w:bottom w:val="none" w:sz="0" w:space="0" w:color="auto"/>
                                                    <w:right w:val="none" w:sz="0" w:space="0" w:color="auto"/>
                                                  </w:divBdr>
                                                </w:div>
                                                <w:div w:id="510222701">
                                                  <w:marLeft w:val="225"/>
                                                  <w:marRight w:val="0"/>
                                                  <w:marTop w:val="60"/>
                                                  <w:marBottom w:val="75"/>
                                                  <w:divBdr>
                                                    <w:top w:val="none" w:sz="0" w:space="0" w:color="auto"/>
                                                    <w:left w:val="none" w:sz="0" w:space="0" w:color="auto"/>
                                                    <w:bottom w:val="none" w:sz="0" w:space="0" w:color="auto"/>
                                                    <w:right w:val="none" w:sz="0" w:space="0" w:color="auto"/>
                                                  </w:divBdr>
                                                </w:div>
                                              </w:divsChild>
                                            </w:div>
                                            <w:div w:id="235288895">
                                              <w:marLeft w:val="0"/>
                                              <w:marRight w:val="0"/>
                                              <w:marTop w:val="0"/>
                                              <w:marBottom w:val="0"/>
                                              <w:divBdr>
                                                <w:top w:val="none" w:sz="0" w:space="0" w:color="auto"/>
                                                <w:left w:val="none" w:sz="0" w:space="0" w:color="auto"/>
                                                <w:bottom w:val="none" w:sz="0" w:space="0" w:color="auto"/>
                                                <w:right w:val="none" w:sz="0" w:space="0" w:color="auto"/>
                                              </w:divBdr>
                                            </w:div>
                                            <w:div w:id="597492521">
                                              <w:marLeft w:val="0"/>
                                              <w:marRight w:val="0"/>
                                              <w:marTop w:val="0"/>
                                              <w:marBottom w:val="0"/>
                                              <w:divBdr>
                                                <w:top w:val="none" w:sz="0" w:space="0" w:color="auto"/>
                                                <w:left w:val="none" w:sz="0" w:space="0" w:color="auto"/>
                                                <w:bottom w:val="none" w:sz="0" w:space="0" w:color="auto"/>
                                                <w:right w:val="none" w:sz="0" w:space="0" w:color="auto"/>
                                              </w:divBdr>
                                              <w:divsChild>
                                                <w:div w:id="1248926419">
                                                  <w:marLeft w:val="0"/>
                                                  <w:marRight w:val="0"/>
                                                  <w:marTop w:val="0"/>
                                                  <w:marBottom w:val="150"/>
                                                  <w:divBdr>
                                                    <w:top w:val="single" w:sz="6" w:space="6" w:color="939393"/>
                                                    <w:left w:val="none" w:sz="0" w:space="0" w:color="auto"/>
                                                    <w:bottom w:val="single" w:sz="6" w:space="6" w:color="939393"/>
                                                    <w:right w:val="none" w:sz="0" w:space="0" w:color="auto"/>
                                                  </w:divBdr>
                                                </w:div>
                                              </w:divsChild>
                                            </w:div>
                                          </w:divsChild>
                                        </w:div>
                                      </w:divsChild>
                                    </w:div>
                                  </w:divsChild>
                                </w:div>
                              </w:divsChild>
                            </w:div>
                          </w:divsChild>
                        </w:div>
                      </w:divsChild>
                    </w:div>
                    <w:div w:id="770734814">
                      <w:marLeft w:val="0"/>
                      <w:marRight w:val="-100"/>
                      <w:marTop w:val="0"/>
                      <w:marBottom w:val="0"/>
                      <w:divBdr>
                        <w:top w:val="none" w:sz="0" w:space="0" w:color="auto"/>
                        <w:left w:val="none" w:sz="0" w:space="0" w:color="auto"/>
                        <w:bottom w:val="none" w:sz="0" w:space="0" w:color="auto"/>
                        <w:right w:val="none" w:sz="0" w:space="0" w:color="auto"/>
                      </w:divBdr>
                      <w:divsChild>
                        <w:div w:id="660043532">
                          <w:marLeft w:val="0"/>
                          <w:marRight w:val="0"/>
                          <w:marTop w:val="0"/>
                          <w:marBottom w:val="0"/>
                          <w:divBdr>
                            <w:top w:val="none" w:sz="0" w:space="0" w:color="auto"/>
                            <w:left w:val="none" w:sz="0" w:space="0" w:color="auto"/>
                            <w:bottom w:val="none" w:sz="0" w:space="0" w:color="auto"/>
                            <w:right w:val="none" w:sz="0" w:space="0" w:color="auto"/>
                          </w:divBdr>
                          <w:divsChild>
                            <w:div w:id="1744915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60752">
                      <w:marLeft w:val="9300"/>
                      <w:marRight w:val="-12900"/>
                      <w:marTop w:val="0"/>
                      <w:marBottom w:val="0"/>
                      <w:divBdr>
                        <w:top w:val="none" w:sz="0" w:space="0" w:color="auto"/>
                        <w:left w:val="none" w:sz="0" w:space="0" w:color="auto"/>
                        <w:bottom w:val="none" w:sz="0" w:space="0" w:color="auto"/>
                        <w:right w:val="none" w:sz="0" w:space="0" w:color="auto"/>
                      </w:divBdr>
                      <w:divsChild>
                        <w:div w:id="2110001640">
                          <w:marLeft w:val="300"/>
                          <w:marRight w:val="0"/>
                          <w:marTop w:val="0"/>
                          <w:marBottom w:val="0"/>
                          <w:divBdr>
                            <w:top w:val="none" w:sz="0" w:space="0" w:color="auto"/>
                            <w:left w:val="none" w:sz="0" w:space="0" w:color="auto"/>
                            <w:bottom w:val="none" w:sz="0" w:space="0" w:color="auto"/>
                            <w:right w:val="none" w:sz="0" w:space="0" w:color="auto"/>
                          </w:divBdr>
                          <w:divsChild>
                            <w:div w:id="410279176">
                              <w:marLeft w:val="0"/>
                              <w:marRight w:val="0"/>
                              <w:marTop w:val="0"/>
                              <w:marBottom w:val="240"/>
                              <w:divBdr>
                                <w:top w:val="none" w:sz="0" w:space="0" w:color="auto"/>
                                <w:left w:val="none" w:sz="0" w:space="0" w:color="auto"/>
                                <w:bottom w:val="none" w:sz="0" w:space="0" w:color="auto"/>
                                <w:right w:val="none" w:sz="0" w:space="0" w:color="auto"/>
                              </w:divBdr>
                              <w:divsChild>
                                <w:div w:id="120852772">
                                  <w:marLeft w:val="0"/>
                                  <w:marRight w:val="0"/>
                                  <w:marTop w:val="0"/>
                                  <w:marBottom w:val="0"/>
                                  <w:divBdr>
                                    <w:top w:val="none" w:sz="0" w:space="0" w:color="auto"/>
                                    <w:left w:val="none" w:sz="0" w:space="0" w:color="auto"/>
                                    <w:bottom w:val="none" w:sz="0" w:space="0" w:color="auto"/>
                                    <w:right w:val="none" w:sz="0" w:space="0" w:color="auto"/>
                                  </w:divBdr>
                                  <w:divsChild>
                                    <w:div w:id="1980261313">
                                      <w:marLeft w:val="0"/>
                                      <w:marRight w:val="0"/>
                                      <w:marTop w:val="0"/>
                                      <w:marBottom w:val="0"/>
                                      <w:divBdr>
                                        <w:top w:val="none" w:sz="0" w:space="0" w:color="auto"/>
                                        <w:left w:val="none" w:sz="0" w:space="0" w:color="auto"/>
                                        <w:bottom w:val="none" w:sz="0" w:space="0" w:color="auto"/>
                                        <w:right w:val="none" w:sz="0" w:space="0" w:color="auto"/>
                                      </w:divBdr>
                                      <w:divsChild>
                                        <w:div w:id="139158054">
                                          <w:marLeft w:val="0"/>
                                          <w:marRight w:val="0"/>
                                          <w:marTop w:val="0"/>
                                          <w:marBottom w:val="0"/>
                                          <w:divBdr>
                                            <w:top w:val="none" w:sz="0" w:space="0" w:color="auto"/>
                                            <w:left w:val="none" w:sz="0" w:space="0" w:color="auto"/>
                                            <w:bottom w:val="none" w:sz="0" w:space="0" w:color="auto"/>
                                            <w:right w:val="none" w:sz="0" w:space="0" w:color="auto"/>
                                          </w:divBdr>
                                          <w:divsChild>
                                            <w:div w:id="1073508874">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 w:id="631787921">
                              <w:marLeft w:val="0"/>
                              <w:marRight w:val="0"/>
                              <w:marTop w:val="0"/>
                              <w:marBottom w:val="240"/>
                              <w:divBdr>
                                <w:top w:val="none" w:sz="0" w:space="0" w:color="auto"/>
                                <w:left w:val="none" w:sz="0" w:space="0" w:color="auto"/>
                                <w:bottom w:val="none" w:sz="0" w:space="0" w:color="auto"/>
                                <w:right w:val="none" w:sz="0" w:space="0" w:color="auto"/>
                              </w:divBdr>
                              <w:divsChild>
                                <w:div w:id="849217434">
                                  <w:marLeft w:val="0"/>
                                  <w:marRight w:val="0"/>
                                  <w:marTop w:val="0"/>
                                  <w:marBottom w:val="0"/>
                                  <w:divBdr>
                                    <w:top w:val="none" w:sz="0" w:space="0" w:color="auto"/>
                                    <w:left w:val="none" w:sz="0" w:space="0" w:color="auto"/>
                                    <w:bottom w:val="none" w:sz="0" w:space="0" w:color="auto"/>
                                    <w:right w:val="none" w:sz="0" w:space="0" w:color="auto"/>
                                  </w:divBdr>
                                  <w:divsChild>
                                    <w:div w:id="886574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635693">
                              <w:marLeft w:val="0"/>
                              <w:marRight w:val="0"/>
                              <w:marTop w:val="75"/>
                              <w:marBottom w:val="240"/>
                              <w:divBdr>
                                <w:top w:val="none" w:sz="0" w:space="0" w:color="auto"/>
                                <w:left w:val="none" w:sz="0" w:space="0" w:color="auto"/>
                                <w:bottom w:val="none" w:sz="0" w:space="0" w:color="auto"/>
                                <w:right w:val="none" w:sz="0" w:space="0" w:color="auto"/>
                              </w:divBdr>
                              <w:divsChild>
                                <w:div w:id="1022239749">
                                  <w:marLeft w:val="0"/>
                                  <w:marRight w:val="0"/>
                                  <w:marTop w:val="0"/>
                                  <w:marBottom w:val="0"/>
                                  <w:divBdr>
                                    <w:top w:val="none" w:sz="0" w:space="0" w:color="auto"/>
                                    <w:left w:val="none" w:sz="0" w:space="0" w:color="auto"/>
                                    <w:bottom w:val="none" w:sz="0" w:space="0" w:color="auto"/>
                                    <w:right w:val="none" w:sz="0" w:space="0" w:color="auto"/>
                                  </w:divBdr>
                                  <w:divsChild>
                                    <w:div w:id="1093016806">
                                      <w:marLeft w:val="0"/>
                                      <w:marRight w:val="0"/>
                                      <w:marTop w:val="0"/>
                                      <w:marBottom w:val="0"/>
                                      <w:divBdr>
                                        <w:top w:val="none" w:sz="0" w:space="0" w:color="auto"/>
                                        <w:left w:val="none" w:sz="0" w:space="0" w:color="auto"/>
                                        <w:bottom w:val="none" w:sz="0" w:space="0" w:color="auto"/>
                                        <w:right w:val="none" w:sz="0" w:space="0" w:color="auto"/>
                                      </w:divBdr>
                                      <w:divsChild>
                                        <w:div w:id="1301227548">
                                          <w:marLeft w:val="0"/>
                                          <w:marRight w:val="0"/>
                                          <w:marTop w:val="75"/>
                                          <w:marBottom w:val="75"/>
                                          <w:divBdr>
                                            <w:top w:val="none" w:sz="0" w:space="0" w:color="auto"/>
                                            <w:left w:val="none" w:sz="0" w:space="0" w:color="auto"/>
                                            <w:bottom w:val="none" w:sz="0" w:space="0" w:color="auto"/>
                                            <w:right w:val="none" w:sz="0" w:space="0" w:color="auto"/>
                                          </w:divBdr>
                                          <w:divsChild>
                                            <w:div w:id="1292513251">
                                              <w:marLeft w:val="0"/>
                                              <w:marRight w:val="0"/>
                                              <w:marTop w:val="75"/>
                                              <w:marBottom w:val="75"/>
                                              <w:divBdr>
                                                <w:top w:val="none" w:sz="0" w:space="0" w:color="auto"/>
                                                <w:left w:val="none" w:sz="0" w:space="0" w:color="auto"/>
                                                <w:bottom w:val="none" w:sz="0" w:space="0" w:color="auto"/>
                                                <w:right w:val="none" w:sz="0" w:space="0" w:color="auto"/>
                                              </w:divBdr>
                                            </w:div>
                                            <w:div w:id="825824190">
                                              <w:marLeft w:val="0"/>
                                              <w:marRight w:val="0"/>
                                              <w:marTop w:val="75"/>
                                              <w:marBottom w:val="75"/>
                                              <w:divBdr>
                                                <w:top w:val="none" w:sz="0" w:space="0" w:color="auto"/>
                                                <w:left w:val="none" w:sz="0" w:space="0" w:color="auto"/>
                                                <w:bottom w:val="none" w:sz="0" w:space="0" w:color="auto"/>
                                                <w:right w:val="none" w:sz="0" w:space="0" w:color="auto"/>
                                              </w:divBdr>
                                            </w:div>
                                            <w:div w:id="952784177">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853295336">
                              <w:marLeft w:val="0"/>
                              <w:marRight w:val="0"/>
                              <w:marTop w:val="0"/>
                              <w:marBottom w:val="240"/>
                              <w:divBdr>
                                <w:top w:val="none" w:sz="0" w:space="0" w:color="auto"/>
                                <w:left w:val="none" w:sz="0" w:space="0" w:color="auto"/>
                                <w:bottom w:val="none" w:sz="0" w:space="0" w:color="auto"/>
                                <w:right w:val="none" w:sz="0" w:space="0" w:color="auto"/>
                              </w:divBdr>
                              <w:divsChild>
                                <w:div w:id="530192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terrorism-illuminati.com/age-of-aquarius" TargetMode="External"/><Relationship Id="rId117" Type="http://schemas.openxmlformats.org/officeDocument/2006/relationships/control" Target="activeX/activeX8.xml"/><Relationship Id="rId21" Type="http://schemas.openxmlformats.org/officeDocument/2006/relationships/image" Target="media/image7.jpeg"/><Relationship Id="rId42" Type="http://schemas.openxmlformats.org/officeDocument/2006/relationships/hyperlink" Target="http://members.tripod.com/%7Eamerican_almanac/warfare.htm" TargetMode="External"/><Relationship Id="rId47" Type="http://schemas.openxmlformats.org/officeDocument/2006/relationships/hyperlink" Target="http://www.thebirdman.org/Index/Others/Others-Doc-Jews/Doc-Jews-Power&amp;Influence&amp;Dominance/JewishFrankfortSchool-SourceOfAllModernPoliticalIlls.htm" TargetMode="External"/><Relationship Id="rId63" Type="http://schemas.openxmlformats.org/officeDocument/2006/relationships/hyperlink" Target="http://www.terrorism-illuminati.com/content/complete-online-version" TargetMode="External"/><Relationship Id="rId68" Type="http://schemas.openxmlformats.org/officeDocument/2006/relationships/hyperlink" Target="http://www.terrorism-illuminati.com/aggregator/sources" TargetMode="External"/><Relationship Id="rId84" Type="http://schemas.openxmlformats.org/officeDocument/2006/relationships/hyperlink" Target="http://www.terrorism-illuminati.com/content/gnosticism" TargetMode="External"/><Relationship Id="rId89" Type="http://schemas.openxmlformats.org/officeDocument/2006/relationships/hyperlink" Target="http://www.terrorism-illuminati.com/holy-grail" TargetMode="External"/><Relationship Id="rId112" Type="http://schemas.openxmlformats.org/officeDocument/2006/relationships/image" Target="media/image21.wmf"/><Relationship Id="rId16" Type="http://schemas.openxmlformats.org/officeDocument/2006/relationships/image" Target="media/image5.jpeg"/><Relationship Id="rId107" Type="http://schemas.openxmlformats.org/officeDocument/2006/relationships/hyperlink" Target="http://www.terrorism-illuminati.com/total-war" TargetMode="External"/><Relationship Id="rId11" Type="http://schemas.openxmlformats.org/officeDocument/2006/relationships/image" Target="media/image3.gif"/><Relationship Id="rId32" Type="http://schemas.openxmlformats.org/officeDocument/2006/relationships/image" Target="media/image11.jpeg"/><Relationship Id="rId37" Type="http://schemas.openxmlformats.org/officeDocument/2006/relationships/image" Target="media/image16.jpeg"/><Relationship Id="rId53" Type="http://schemas.openxmlformats.org/officeDocument/2006/relationships/hyperlink" Target="http://www.prisonplanet.com/analysis_louise_01_03_03_mockingbird.html" TargetMode="External"/><Relationship Id="rId58" Type="http://schemas.openxmlformats.org/officeDocument/2006/relationships/hyperlink" Target="http://www.mindcontrolforums.com/mkultra.htm" TargetMode="External"/><Relationship Id="rId74" Type="http://schemas.openxmlformats.org/officeDocument/2006/relationships/control" Target="activeX/activeX2.xml"/><Relationship Id="rId79" Type="http://schemas.openxmlformats.org/officeDocument/2006/relationships/hyperlink" Target="http://www.terrorism-illuminati.com/content/complete-online-version" TargetMode="External"/><Relationship Id="rId102" Type="http://schemas.openxmlformats.org/officeDocument/2006/relationships/hyperlink" Target="http://www.terrorism-illuminati.com/one-world-religion" TargetMode="External"/><Relationship Id="rId123" Type="http://schemas.openxmlformats.org/officeDocument/2006/relationships/control" Target="activeX/activeX11.xml"/><Relationship Id="rId5" Type="http://schemas.openxmlformats.org/officeDocument/2006/relationships/webSettings" Target="webSettings.xml"/><Relationship Id="rId61" Type="http://schemas.openxmlformats.org/officeDocument/2006/relationships/hyperlink" Target="http://www.modernhistoryproject.org/mhp/ArticleDisplay.php?Article=AquarianConspiracy&amp;Entity=OrwellG" TargetMode="External"/><Relationship Id="rId82" Type="http://schemas.openxmlformats.org/officeDocument/2006/relationships/hyperlink" Target="http://www.terrorism-illuminati.com/kabbalah" TargetMode="External"/><Relationship Id="rId90" Type="http://schemas.openxmlformats.org/officeDocument/2006/relationships/hyperlink" Target="http://www.terrorism-illuminati.com/war-of-the-roses" TargetMode="External"/><Relationship Id="rId95" Type="http://schemas.openxmlformats.org/officeDocument/2006/relationships/hyperlink" Target="http://www.terrorism-illuminati.com/wahhabis" TargetMode="External"/><Relationship Id="rId19" Type="http://schemas.openxmlformats.org/officeDocument/2006/relationships/hyperlink" Target="http://www.terrorism-illuminati.com/age-of-aquarius" TargetMode="External"/><Relationship Id="rId14" Type="http://schemas.openxmlformats.org/officeDocument/2006/relationships/hyperlink" Target="http://video.google.ca/videoplay?docid=-6884155963216756796&amp;q=the+century+of+the+self" TargetMode="External"/><Relationship Id="rId22" Type="http://schemas.openxmlformats.org/officeDocument/2006/relationships/hyperlink" Target="http://www.terrorism-illuminati.com/age-of-aquarius" TargetMode="External"/><Relationship Id="rId27" Type="http://schemas.openxmlformats.org/officeDocument/2006/relationships/hyperlink" Target="http://www.terrorism-illuminati.com/age-of-aquarius" TargetMode="External"/><Relationship Id="rId30" Type="http://schemas.openxmlformats.org/officeDocument/2006/relationships/image" Target="media/image9.jpeg"/><Relationship Id="rId35" Type="http://schemas.openxmlformats.org/officeDocument/2006/relationships/image" Target="media/image14.jpeg"/><Relationship Id="rId43" Type="http://schemas.openxmlformats.org/officeDocument/2006/relationships/hyperlink" Target="http://members.localnet.com/%7Edarivera/" TargetMode="External"/><Relationship Id="rId48" Type="http://schemas.openxmlformats.org/officeDocument/2006/relationships/hyperlink" Target="http://members.tripod.com/%7Eamerican_almanac/warfare.htm" TargetMode="External"/><Relationship Id="rId56" Type="http://schemas.openxmlformats.org/officeDocument/2006/relationships/hyperlink" Target="http://www.terrorism-illuminati.com/wolfe.html" TargetMode="External"/><Relationship Id="rId64" Type="http://schemas.openxmlformats.org/officeDocument/2006/relationships/hyperlink" Target="http://www.terrorism-illuminati.com/one-world-religion" TargetMode="External"/><Relationship Id="rId69" Type="http://schemas.openxmlformats.org/officeDocument/2006/relationships/hyperlink" Target="http://www.terrorism-illuminati.com/astore" TargetMode="External"/><Relationship Id="rId77" Type="http://schemas.openxmlformats.org/officeDocument/2006/relationships/image" Target="media/image20.wmf"/><Relationship Id="rId100" Type="http://schemas.openxmlformats.org/officeDocument/2006/relationships/hyperlink" Target="http://www.terrorism-illuminati.com/petrodollars" TargetMode="External"/><Relationship Id="rId105" Type="http://schemas.openxmlformats.org/officeDocument/2006/relationships/hyperlink" Target="http://www.terrorism-illuminati.com/al-quaeda" TargetMode="External"/><Relationship Id="rId113" Type="http://schemas.openxmlformats.org/officeDocument/2006/relationships/control" Target="activeX/activeX7.xml"/><Relationship Id="rId118" Type="http://schemas.openxmlformats.org/officeDocument/2006/relationships/image" Target="media/image23.wmf"/><Relationship Id="rId126" Type="http://schemas.openxmlformats.org/officeDocument/2006/relationships/theme" Target="theme/theme1.xml"/><Relationship Id="rId8" Type="http://schemas.openxmlformats.org/officeDocument/2006/relationships/image" Target="media/image2.gif"/><Relationship Id="rId51" Type="http://schemas.openxmlformats.org/officeDocument/2006/relationships/hyperlink" Target="http://www.prisonplanet.com/analysis_louise_01_03_03_mockingbird.html" TargetMode="External"/><Relationship Id="rId72" Type="http://schemas.openxmlformats.org/officeDocument/2006/relationships/control" Target="activeX/activeX1.xml"/><Relationship Id="rId80" Type="http://schemas.openxmlformats.org/officeDocument/2006/relationships/hyperlink" Target="http://www.terrorism-illuminati.com/content/clash-civilizations" TargetMode="External"/><Relationship Id="rId85" Type="http://schemas.openxmlformats.org/officeDocument/2006/relationships/hyperlink" Target="http://www.terrorism-illuminati.com/ango-saxons" TargetMode="External"/><Relationship Id="rId93" Type="http://schemas.openxmlformats.org/officeDocument/2006/relationships/hyperlink" Target="http://www.terrorism-illuminati.com/illuminati" TargetMode="External"/><Relationship Id="rId98" Type="http://schemas.openxmlformats.org/officeDocument/2006/relationships/hyperlink" Target="http://www.terrorism-illuminati.com/content/muslim-brotherhood" TargetMode="External"/><Relationship Id="rId121" Type="http://schemas.openxmlformats.org/officeDocument/2006/relationships/control" Target="activeX/activeX10.xml"/><Relationship Id="rId3" Type="http://schemas.microsoft.com/office/2007/relationships/stylesWithEffects" Target="stylesWithEffects.xml"/><Relationship Id="rId12" Type="http://schemas.openxmlformats.org/officeDocument/2006/relationships/hyperlink" Target="http://video.google.ca/videoplay?docid=-678466363224520614&amp;q=the+century+of+the+self" TargetMode="External"/><Relationship Id="rId17" Type="http://schemas.openxmlformats.org/officeDocument/2006/relationships/hyperlink" Target="http://www.terrorism-illuminati.com/age-of-aquarius" TargetMode="External"/><Relationship Id="rId25" Type="http://schemas.openxmlformats.org/officeDocument/2006/relationships/hyperlink" Target="http://www.terrorism-illuminati.com/age-of-aquarius" TargetMode="External"/><Relationship Id="rId33" Type="http://schemas.openxmlformats.org/officeDocument/2006/relationships/image" Target="media/image12.jpeg"/><Relationship Id="rId38" Type="http://schemas.openxmlformats.org/officeDocument/2006/relationships/hyperlink" Target="http://www.modernhistoryproject.org/mhp/ArticleDisplay.php?Article=AquarianConspiracy&amp;Entity=OrwellG" TargetMode="External"/><Relationship Id="rId46" Type="http://schemas.openxmlformats.org/officeDocument/2006/relationships/hyperlink" Target="http://www.modernhistoryproject.org/mhp/ArticleDisplay.php?Article=AquarianConspiracy&amp;Entity=OrwellG" TargetMode="External"/><Relationship Id="rId59" Type="http://schemas.openxmlformats.org/officeDocument/2006/relationships/hyperlink" Target="http://www.modernhistoryproject.org/mhp/ArticleDisplay.php?Article=AquarianConspiracy&amp;Entity=OrwellG" TargetMode="External"/><Relationship Id="rId67" Type="http://schemas.openxmlformats.org/officeDocument/2006/relationships/hyperlink" Target="http://www.terrorism-illuminati.com/videos" TargetMode="External"/><Relationship Id="rId103" Type="http://schemas.openxmlformats.org/officeDocument/2006/relationships/hyperlink" Target="http://www.terrorism-illuminati.com/arc-of-crisis" TargetMode="External"/><Relationship Id="rId108" Type="http://schemas.openxmlformats.org/officeDocument/2006/relationships/hyperlink" Target="http://www.terrorism-illuminati.com/content/embedded-version" TargetMode="External"/><Relationship Id="rId116" Type="http://schemas.openxmlformats.org/officeDocument/2006/relationships/image" Target="media/image22.wmf"/><Relationship Id="rId124" Type="http://schemas.openxmlformats.org/officeDocument/2006/relationships/hyperlink" Target="http://groups.yahoo.com/" TargetMode="External"/><Relationship Id="rId20" Type="http://schemas.openxmlformats.org/officeDocument/2006/relationships/hyperlink" Target="http://www.terrorism-illuminati.com/age-of-aquarius" TargetMode="External"/><Relationship Id="rId41" Type="http://schemas.openxmlformats.org/officeDocument/2006/relationships/hyperlink" Target="http://www.culturewars.com/2003/rabbidresner.html" TargetMode="External"/><Relationship Id="rId54" Type="http://schemas.openxmlformats.org/officeDocument/2006/relationships/hyperlink" Target="http://www.spartacus.schoolnet.co.uk/JFKmockingbird.htm" TargetMode="External"/><Relationship Id="rId62" Type="http://schemas.openxmlformats.org/officeDocument/2006/relationships/hyperlink" Target="http://www.terrorism-illuminati.com/petrodollars" TargetMode="External"/><Relationship Id="rId70" Type="http://schemas.openxmlformats.org/officeDocument/2006/relationships/hyperlink" Target="http://www.terrorism-illuminati.com/contact" TargetMode="External"/><Relationship Id="rId75" Type="http://schemas.openxmlformats.org/officeDocument/2006/relationships/image" Target="media/image19.wmf"/><Relationship Id="rId83" Type="http://schemas.openxmlformats.org/officeDocument/2006/relationships/hyperlink" Target="http://www.terrorism-illuminati.com/content/mithraism" TargetMode="External"/><Relationship Id="rId88" Type="http://schemas.openxmlformats.org/officeDocument/2006/relationships/hyperlink" Target="http://www.terrorism-illuminati.com/assassins" TargetMode="External"/><Relationship Id="rId91" Type="http://schemas.openxmlformats.org/officeDocument/2006/relationships/hyperlink" Target="http://www.terrorism-illuminati.com/holy-roman-empire" TargetMode="External"/><Relationship Id="rId96" Type="http://schemas.openxmlformats.org/officeDocument/2006/relationships/hyperlink" Target="http://www.terrorism-illuminati.com/round-table" TargetMode="External"/><Relationship Id="rId111" Type="http://schemas.openxmlformats.org/officeDocument/2006/relationships/control" Target="activeX/activeX6.xml"/><Relationship Id="rId1" Type="http://schemas.openxmlformats.org/officeDocument/2006/relationships/numbering" Target="numbering.xml"/><Relationship Id="rId6" Type="http://schemas.openxmlformats.org/officeDocument/2006/relationships/hyperlink" Target="http://www.terrorism-illuminati.com/printmail/book/export/html/58" TargetMode="External"/><Relationship Id="rId15" Type="http://schemas.openxmlformats.org/officeDocument/2006/relationships/image" Target="media/image4.gif"/><Relationship Id="rId23" Type="http://schemas.openxmlformats.org/officeDocument/2006/relationships/image" Target="media/image8.jpeg"/><Relationship Id="rId28" Type="http://schemas.openxmlformats.org/officeDocument/2006/relationships/hyperlink" Target="http://www.terrorism-illuminati.com/age-of-aquarius" TargetMode="External"/><Relationship Id="rId36" Type="http://schemas.openxmlformats.org/officeDocument/2006/relationships/image" Target="media/image15.jpeg"/><Relationship Id="rId49" Type="http://schemas.openxmlformats.org/officeDocument/2006/relationships/hyperlink" Target="http://www.modernhistoryproject.org/mhp/ArticleDisplay.php?Article=AquarianConspiracy&amp;Entity=OrwellG" TargetMode="External"/><Relationship Id="rId57" Type="http://schemas.openxmlformats.org/officeDocument/2006/relationships/hyperlink" Target="http://www.modernhistoryproject.org/mhp/ArticleDisplay.php?Article=AquarianConspiracy&amp;Entity=OrwellG" TargetMode="External"/><Relationship Id="rId106" Type="http://schemas.openxmlformats.org/officeDocument/2006/relationships/hyperlink" Target="http://www.terrorism-illuminati.com/dollars-for-terror" TargetMode="External"/><Relationship Id="rId114" Type="http://schemas.openxmlformats.org/officeDocument/2006/relationships/hyperlink" Target="http://www.terrorism-illuminati.com/user/register" TargetMode="External"/><Relationship Id="rId119" Type="http://schemas.openxmlformats.org/officeDocument/2006/relationships/control" Target="activeX/activeX9.xml"/><Relationship Id="rId10" Type="http://schemas.openxmlformats.org/officeDocument/2006/relationships/hyperlink" Target="http://www.terrorism-illuminati.com/age-of-aquarius" TargetMode="External"/><Relationship Id="rId31" Type="http://schemas.openxmlformats.org/officeDocument/2006/relationships/image" Target="media/image10.jpeg"/><Relationship Id="rId44" Type="http://schemas.openxmlformats.org/officeDocument/2006/relationships/hyperlink" Target="http://www.schillerinstitute.org/new_viol/cybmindcontrol_js0400..html" TargetMode="External"/><Relationship Id="rId52" Type="http://schemas.openxmlformats.org/officeDocument/2006/relationships/hyperlink" Target="http://www.hiddenmysteries.org/themagazine/vol11/articles/fagan5.shtml" TargetMode="External"/><Relationship Id="rId60" Type="http://schemas.openxmlformats.org/officeDocument/2006/relationships/hyperlink" Target="http://www.illuminati-news.com/new-world-order-conspiracy.htm" TargetMode="External"/><Relationship Id="rId65" Type="http://schemas.openxmlformats.org/officeDocument/2006/relationships/hyperlink" Target="http://www.terrorism-illuminati.com/content/complete-online-version" TargetMode="External"/><Relationship Id="rId73" Type="http://schemas.openxmlformats.org/officeDocument/2006/relationships/image" Target="media/image18.wmf"/><Relationship Id="rId78" Type="http://schemas.openxmlformats.org/officeDocument/2006/relationships/control" Target="activeX/activeX4.xml"/><Relationship Id="rId81" Type="http://schemas.openxmlformats.org/officeDocument/2006/relationships/hyperlink" Target="http://www.terrorism-illuminati.com/content/lost-tribes-israel" TargetMode="External"/><Relationship Id="rId86" Type="http://schemas.openxmlformats.org/officeDocument/2006/relationships/hyperlink" Target="http://www.terrorism-illuminati.com/content/ashkenazi" TargetMode="External"/><Relationship Id="rId94" Type="http://schemas.openxmlformats.org/officeDocument/2006/relationships/hyperlink" Target="http://www.terrorism-illuminati.com/nineteenth-century" TargetMode="External"/><Relationship Id="rId99" Type="http://schemas.openxmlformats.org/officeDocument/2006/relationships/hyperlink" Target="http://www.terrorism-illuminati.com/world-war-one" TargetMode="External"/><Relationship Id="rId101" Type="http://schemas.openxmlformats.org/officeDocument/2006/relationships/hyperlink" Target="http://www.terrorism-illuminati.com/age-of-aquarius" TargetMode="External"/><Relationship Id="rId122" Type="http://schemas.openxmlformats.org/officeDocument/2006/relationships/image" Target="media/image25.wmf"/><Relationship Id="rId4" Type="http://schemas.openxmlformats.org/officeDocument/2006/relationships/settings" Target="settings.xml"/><Relationship Id="rId9" Type="http://schemas.openxmlformats.org/officeDocument/2006/relationships/hyperlink" Target="http://www.terrorism-illuminati.com/age-of-aquarius" TargetMode="External"/><Relationship Id="rId13" Type="http://schemas.openxmlformats.org/officeDocument/2006/relationships/hyperlink" Target="http://video.google.ca/videoplay?docid=-6111922724894802811&amp;q=the+century+of+the+self" TargetMode="External"/><Relationship Id="rId18" Type="http://schemas.openxmlformats.org/officeDocument/2006/relationships/image" Target="media/image6.jpeg"/><Relationship Id="rId39" Type="http://schemas.openxmlformats.org/officeDocument/2006/relationships/hyperlink" Target="http://www.mindcontrolforums.com/mkultra.htm" TargetMode="External"/><Relationship Id="rId109" Type="http://schemas.openxmlformats.org/officeDocument/2006/relationships/hyperlink" Target="http://www.terrorism-illuminati.com/content/essential-reading" TargetMode="External"/><Relationship Id="rId34" Type="http://schemas.openxmlformats.org/officeDocument/2006/relationships/image" Target="media/image13.jpeg"/><Relationship Id="rId50" Type="http://schemas.openxmlformats.org/officeDocument/2006/relationships/hyperlink" Target="http://www.heart7.net/religious-mindcontrolcults.html" TargetMode="External"/><Relationship Id="rId55" Type="http://schemas.openxmlformats.org/officeDocument/2006/relationships/hyperlink" Target="http://wlym.com/articles/wolfe_tv.doc" TargetMode="External"/><Relationship Id="rId76" Type="http://schemas.openxmlformats.org/officeDocument/2006/relationships/control" Target="activeX/activeX3.xml"/><Relationship Id="rId97" Type="http://schemas.openxmlformats.org/officeDocument/2006/relationships/hyperlink" Target="http://www.terrorism-illuminati.com/salafi" TargetMode="External"/><Relationship Id="rId104" Type="http://schemas.openxmlformats.org/officeDocument/2006/relationships/hyperlink" Target="http://www.terrorism-illuminati.com/guns-drugs-jihad" TargetMode="External"/><Relationship Id="rId120" Type="http://schemas.openxmlformats.org/officeDocument/2006/relationships/image" Target="media/image24.wmf"/><Relationship Id="rId125" Type="http://schemas.openxmlformats.org/officeDocument/2006/relationships/fontTable" Target="fontTable.xml"/><Relationship Id="rId7" Type="http://schemas.openxmlformats.org/officeDocument/2006/relationships/image" Target="media/image1.gif"/><Relationship Id="rId71" Type="http://schemas.openxmlformats.org/officeDocument/2006/relationships/image" Target="media/image17.wmf"/><Relationship Id="rId92" Type="http://schemas.openxmlformats.org/officeDocument/2006/relationships/hyperlink" Target="http://www.terrorism-illuminati.com/rosicrucians-freemasons" TargetMode="External"/><Relationship Id="rId2" Type="http://schemas.openxmlformats.org/officeDocument/2006/relationships/styles" Target="styles.xml"/><Relationship Id="rId29" Type="http://schemas.openxmlformats.org/officeDocument/2006/relationships/hyperlink" Target="http://www.terrorism-illuminati.com/age-of-aquarius" TargetMode="External"/><Relationship Id="rId24" Type="http://schemas.openxmlformats.org/officeDocument/2006/relationships/hyperlink" Target="http://www.terrorism-illuminati.com/age-of-aquarius" TargetMode="External"/><Relationship Id="rId40" Type="http://schemas.openxmlformats.org/officeDocument/2006/relationships/hyperlink" Target="http://www.newkabbalah.com/KabPsych.html" TargetMode="External"/><Relationship Id="rId45" Type="http://schemas.openxmlformats.org/officeDocument/2006/relationships/hyperlink" Target="http://www.illuminati-news.com/new-world-order-conspiracy.htm" TargetMode="External"/><Relationship Id="rId66" Type="http://schemas.openxmlformats.org/officeDocument/2006/relationships/hyperlink" Target="http://www.terrorism-illuminati.com/forum" TargetMode="External"/><Relationship Id="rId87" Type="http://schemas.openxmlformats.org/officeDocument/2006/relationships/hyperlink" Target="http://www.terrorism-illuminati.com/carolingians" TargetMode="External"/><Relationship Id="rId110" Type="http://schemas.openxmlformats.org/officeDocument/2006/relationships/control" Target="activeX/activeX5.xml"/><Relationship Id="rId115" Type="http://schemas.openxmlformats.org/officeDocument/2006/relationships/hyperlink" Target="http://www.terrorism-illuminati.com/user/password"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10-5CC6-11CF-8D67-00AA00BDCE1D}" ax:persistence="persistStream" r:id="rId1"/>
</file>

<file path=word/activeX/activeX3.xml><?xml version="1.0" encoding="utf-8"?>
<ax:ocx xmlns:ax="http://schemas.microsoft.com/office/2006/activeX" xmlns:r="http://schemas.openxmlformats.org/officeDocument/2006/relationships" ax:classid="{5512D11C-5CC6-11CF-8D67-00AA00BDCE1D}" ax:persistence="persistStream" r:id="rId1"/>
</file>

<file path=word/activeX/activeX4.xml><?xml version="1.0" encoding="utf-8"?>
<ax:ocx xmlns:ax="http://schemas.microsoft.com/office/2006/activeX" xmlns:r="http://schemas.openxmlformats.org/officeDocument/2006/relationships" ax:classid="{5512D11C-5CC6-11CF-8D67-00AA00BDCE1D}" ax:persistence="persistStream" r:id="rId1"/>
</file>

<file path=word/activeX/activeX5.xml><?xml version="1.0" encoding="utf-8"?>
<ax:ocx xmlns:ax="http://schemas.microsoft.com/office/2006/activeX" xmlns:r="http://schemas.openxmlformats.org/officeDocument/2006/relationships" ax:classid="{5512D11A-5CC6-11CF-8D67-00AA00BDCE1D}" ax:persistence="persistStream" r:id="rId1"/>
</file>

<file path=word/activeX/activeX6.xml><?xml version="1.0" encoding="utf-8"?>
<ax:ocx xmlns:ax="http://schemas.microsoft.com/office/2006/activeX" xmlns:r="http://schemas.openxmlformats.org/officeDocument/2006/relationships" ax:classid="{5512D11E-5CC6-11CF-8D67-00AA00BDCE1D}" ax:persistence="persistStream" r:id="rId1"/>
</file>

<file path=word/activeX/activeX7.xml><?xml version="1.0" encoding="utf-8"?>
<ax:ocx xmlns:ax="http://schemas.microsoft.com/office/2006/activeX" xmlns:r="http://schemas.openxmlformats.org/officeDocument/2006/relationships" ax:classid="{5512D110-5CC6-11CF-8D67-00AA00BDCE1D}" ax:persistence="persistStream" r:id="rId1"/>
</file>

<file path=word/activeX/activeX8.xml><?xml version="1.0" encoding="utf-8"?>
<ax:ocx xmlns:ax="http://schemas.microsoft.com/office/2006/activeX" xmlns:r="http://schemas.openxmlformats.org/officeDocument/2006/relationships" ax:classid="{5512D11C-5CC6-11CF-8D67-00AA00BDCE1D}" ax:persistence="persistStream" r:id="rId1"/>
</file>

<file path=word/activeX/activeX9.xml><?xml version="1.0" encoding="utf-8"?>
<ax:ocx xmlns:ax="http://schemas.microsoft.com/office/2006/activeX" xmlns:r="http://schemas.openxmlformats.org/officeDocument/2006/relationships" ax:classid="{5512D11C-5CC6-11CF-8D67-00AA00BDCE1D}" ax:persistence="persistStream" r:id="rId1"/>
</file>

<file path=word/activeX/activeX10.xml><?xml version="1.0" encoding="utf-8"?>
<ax:ocx xmlns:ax="http://schemas.microsoft.com/office/2006/activeX" xmlns:r="http://schemas.openxmlformats.org/officeDocument/2006/relationships" ax:classid="{5512D11A-5CC6-11CF-8D67-00AA00BDCE1D}" ax:persistence="persistStream" r:id="rId1"/>
</file>

<file path=word/activeX/activeX11.xml><?xml version="1.0" encoding="utf-8"?>
<ax:ocx xmlns:ax="http://schemas.microsoft.com/office/2006/activeX" xmlns:r="http://schemas.openxmlformats.org/officeDocument/2006/relationships" ax:classid="{5512D112-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28</Pages>
  <Words>5730</Words>
  <Characters>32667</Characters>
  <Application>Microsoft Office Word</Application>
  <DocSecurity>0</DocSecurity>
  <Lines>272</Lines>
  <Paragraphs>76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38321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dcterms:created xsi:type="dcterms:W3CDTF">2011-12-13T05:33:00Z</dcterms:created>
  <dcterms:modified xsi:type="dcterms:W3CDTF">2011-12-13T05:33:00Z</dcterms:modified>
</cp:coreProperties>
</file>